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20"/>
        <w:gridCol w:w="2078"/>
        <w:gridCol w:w="88"/>
        <w:gridCol w:w="632"/>
        <w:gridCol w:w="89"/>
        <w:gridCol w:w="181"/>
        <w:gridCol w:w="31"/>
        <w:gridCol w:w="1227"/>
        <w:gridCol w:w="1770"/>
        <w:gridCol w:w="572"/>
        <w:gridCol w:w="1731"/>
      </w:tblGrid>
      <w:tr w:rsidR="00FA0DC4" w:rsidRPr="00156A67" w:rsidTr="00F868E5">
        <w:tc>
          <w:tcPr>
            <w:tcW w:w="11019" w:type="dxa"/>
            <w:gridSpan w:val="11"/>
            <w:shd w:val="clear" w:color="auto" w:fill="BFBFBF"/>
          </w:tcPr>
          <w:p w:rsidR="0013273C" w:rsidRPr="00156A67" w:rsidRDefault="0013273C" w:rsidP="00FA0DC4">
            <w:pPr>
              <w:spacing w:after="0" w:line="240" w:lineRule="auto"/>
              <w:jc w:val="center"/>
              <w:rPr>
                <w:b/>
                <w:sz w:val="32"/>
                <w:szCs w:val="32"/>
              </w:rPr>
            </w:pPr>
            <w:r w:rsidRPr="00156A67">
              <w:rPr>
                <w:b/>
                <w:sz w:val="32"/>
                <w:szCs w:val="32"/>
              </w:rPr>
              <w:t>Lesson Plan Framework</w:t>
            </w:r>
          </w:p>
        </w:tc>
      </w:tr>
      <w:tr w:rsidR="00FA0DC4" w:rsidRPr="00156A67" w:rsidTr="00F868E5">
        <w:tc>
          <w:tcPr>
            <w:tcW w:w="11019" w:type="dxa"/>
            <w:gridSpan w:val="11"/>
          </w:tcPr>
          <w:p w:rsidR="00FA0DC4" w:rsidRPr="00F82D09" w:rsidRDefault="00FA0DC4" w:rsidP="00FA0DC4">
            <w:pPr>
              <w:spacing w:after="0" w:line="240" w:lineRule="auto"/>
              <w:rPr>
                <w:rFonts w:ascii="Arial" w:hAnsi="Arial" w:cs="Arial"/>
                <w:sz w:val="24"/>
                <w:szCs w:val="24"/>
              </w:rPr>
            </w:pPr>
            <w:r w:rsidRPr="00F82D09">
              <w:rPr>
                <w:rFonts w:ascii="Arial" w:hAnsi="Arial" w:cs="Arial"/>
                <w:sz w:val="24"/>
                <w:szCs w:val="24"/>
              </w:rPr>
              <w:t>Teacher:</w:t>
            </w:r>
            <w:r w:rsidR="00F82D09" w:rsidRPr="00F82D09">
              <w:rPr>
                <w:rFonts w:ascii="Arial" w:hAnsi="Arial" w:cs="Arial"/>
                <w:sz w:val="24"/>
                <w:szCs w:val="24"/>
              </w:rPr>
              <w:t xml:space="preserve"> Sherri Wade</w:t>
            </w:r>
          </w:p>
        </w:tc>
      </w:tr>
      <w:tr w:rsidR="00FA0DC4" w:rsidRPr="00156A67" w:rsidTr="00F868E5">
        <w:tc>
          <w:tcPr>
            <w:tcW w:w="11019" w:type="dxa"/>
            <w:gridSpan w:val="11"/>
          </w:tcPr>
          <w:p w:rsidR="00FA0DC4" w:rsidRPr="00F82D09" w:rsidRDefault="00FA0DC4" w:rsidP="00FA0DC4">
            <w:pPr>
              <w:spacing w:after="0" w:line="240" w:lineRule="auto"/>
              <w:rPr>
                <w:rFonts w:ascii="Arial" w:hAnsi="Arial" w:cs="Arial"/>
                <w:sz w:val="24"/>
                <w:szCs w:val="24"/>
              </w:rPr>
            </w:pPr>
            <w:r w:rsidRPr="00F82D09">
              <w:rPr>
                <w:rFonts w:ascii="Arial" w:hAnsi="Arial" w:cs="Arial"/>
                <w:sz w:val="24"/>
                <w:szCs w:val="24"/>
              </w:rPr>
              <w:t>Grade Level:</w:t>
            </w:r>
            <w:r w:rsidR="00F82D09" w:rsidRPr="00F82D09">
              <w:rPr>
                <w:rFonts w:ascii="Arial" w:hAnsi="Arial" w:cs="Arial"/>
                <w:sz w:val="24"/>
                <w:szCs w:val="24"/>
              </w:rPr>
              <w:t xml:space="preserve"> 4</w:t>
            </w:r>
            <w:r w:rsidR="00F82D09" w:rsidRPr="00F82D09">
              <w:rPr>
                <w:rFonts w:ascii="Arial" w:hAnsi="Arial" w:cs="Arial"/>
                <w:sz w:val="24"/>
                <w:szCs w:val="24"/>
                <w:vertAlign w:val="superscript"/>
              </w:rPr>
              <w:t>th</w:t>
            </w:r>
            <w:r w:rsidR="00F82D09" w:rsidRPr="00F82D09">
              <w:rPr>
                <w:rFonts w:ascii="Arial" w:hAnsi="Arial" w:cs="Arial"/>
                <w:sz w:val="24"/>
                <w:szCs w:val="24"/>
              </w:rPr>
              <w:t xml:space="preserve"> Grade</w:t>
            </w:r>
          </w:p>
        </w:tc>
      </w:tr>
      <w:tr w:rsidR="00FA0DC4" w:rsidRPr="00156A67" w:rsidTr="00F868E5">
        <w:tc>
          <w:tcPr>
            <w:tcW w:w="11019" w:type="dxa"/>
            <w:gridSpan w:val="11"/>
          </w:tcPr>
          <w:p w:rsidR="00FA0DC4" w:rsidRPr="00F82D09" w:rsidRDefault="00FA0DC4" w:rsidP="00FA0DC4">
            <w:pPr>
              <w:spacing w:after="0" w:line="240" w:lineRule="auto"/>
              <w:rPr>
                <w:rFonts w:ascii="Arial" w:hAnsi="Arial" w:cs="Arial"/>
                <w:sz w:val="24"/>
                <w:szCs w:val="24"/>
              </w:rPr>
            </w:pPr>
            <w:r w:rsidRPr="00F82D09">
              <w:rPr>
                <w:rFonts w:ascii="Arial" w:hAnsi="Arial" w:cs="Arial"/>
                <w:sz w:val="24"/>
                <w:szCs w:val="24"/>
              </w:rPr>
              <w:t>Course Unit:</w:t>
            </w:r>
            <w:r w:rsidR="00F82D09" w:rsidRPr="00F82D09">
              <w:rPr>
                <w:rFonts w:ascii="Arial" w:hAnsi="Arial" w:cs="Arial"/>
                <w:sz w:val="24"/>
                <w:szCs w:val="24"/>
              </w:rPr>
              <w:t xml:space="preserve"> Physical Science</w:t>
            </w:r>
          </w:p>
        </w:tc>
      </w:tr>
      <w:tr w:rsidR="00FA0DC4" w:rsidRPr="00156A67" w:rsidTr="00F868E5">
        <w:tc>
          <w:tcPr>
            <w:tcW w:w="5507" w:type="dxa"/>
            <w:gridSpan w:val="5"/>
            <w:tcBorders>
              <w:bottom w:val="single" w:sz="4" w:space="0" w:color="000000"/>
            </w:tcBorders>
          </w:tcPr>
          <w:p w:rsidR="00310E98" w:rsidRPr="00F82D09" w:rsidRDefault="00FA0DC4" w:rsidP="00FA0DC4">
            <w:pPr>
              <w:spacing w:after="0" w:line="240" w:lineRule="auto"/>
              <w:rPr>
                <w:rFonts w:ascii="Arial" w:hAnsi="Arial" w:cs="Arial"/>
                <w:sz w:val="24"/>
                <w:szCs w:val="24"/>
              </w:rPr>
            </w:pPr>
            <w:r w:rsidRPr="00F82D09">
              <w:rPr>
                <w:rFonts w:ascii="Arial" w:hAnsi="Arial" w:cs="Arial"/>
                <w:sz w:val="24"/>
                <w:szCs w:val="24"/>
              </w:rPr>
              <w:t>Lesson Title:</w:t>
            </w:r>
            <w:r w:rsidR="00F82D09" w:rsidRPr="00F82D09">
              <w:rPr>
                <w:rFonts w:ascii="Arial" w:hAnsi="Arial" w:cs="Arial"/>
                <w:sz w:val="24"/>
                <w:szCs w:val="24"/>
              </w:rPr>
              <w:t xml:space="preserve"> </w:t>
            </w:r>
            <w:r w:rsidR="00310E98">
              <w:rPr>
                <w:rFonts w:ascii="Arial" w:hAnsi="Arial" w:cs="Arial"/>
                <w:sz w:val="24"/>
                <w:szCs w:val="24"/>
              </w:rPr>
              <w:t>Matter: Solids, Liquids, and Gases</w:t>
            </w:r>
          </w:p>
        </w:tc>
        <w:tc>
          <w:tcPr>
            <w:tcW w:w="5512" w:type="dxa"/>
            <w:gridSpan w:val="6"/>
            <w:tcBorders>
              <w:bottom w:val="single" w:sz="4" w:space="0" w:color="000000"/>
            </w:tcBorders>
          </w:tcPr>
          <w:p w:rsidR="00FA0DC4" w:rsidRPr="00156A67" w:rsidRDefault="00FA0DC4" w:rsidP="00FA0DC4">
            <w:pPr>
              <w:spacing w:after="0" w:line="240" w:lineRule="auto"/>
              <w:rPr>
                <w:sz w:val="24"/>
                <w:szCs w:val="24"/>
              </w:rPr>
            </w:pPr>
            <w:r>
              <w:rPr>
                <w:sz w:val="24"/>
                <w:szCs w:val="24"/>
              </w:rPr>
              <w:t>Length of Lesson:</w:t>
            </w:r>
            <w:r w:rsidR="00F82D09">
              <w:rPr>
                <w:sz w:val="24"/>
                <w:szCs w:val="24"/>
              </w:rPr>
              <w:t xml:space="preserve"> </w:t>
            </w:r>
            <w:r w:rsidR="00F82D09" w:rsidRPr="00F82D09">
              <w:rPr>
                <w:rFonts w:ascii="Arial" w:hAnsi="Arial" w:cs="Arial"/>
                <w:sz w:val="24"/>
                <w:szCs w:val="24"/>
              </w:rPr>
              <w:t xml:space="preserve">60 </w:t>
            </w:r>
            <w:r w:rsidR="008A6CFF" w:rsidRPr="00F82D09">
              <w:rPr>
                <w:rFonts w:ascii="Arial" w:hAnsi="Arial" w:cs="Arial"/>
                <w:sz w:val="24"/>
                <w:szCs w:val="24"/>
              </w:rPr>
              <w:t>minutes</w:t>
            </w:r>
          </w:p>
        </w:tc>
      </w:tr>
      <w:tr w:rsidR="00FA0DC4" w:rsidRPr="00156A67" w:rsidTr="00F868E5">
        <w:tc>
          <w:tcPr>
            <w:tcW w:w="5507" w:type="dxa"/>
            <w:gridSpan w:val="5"/>
            <w:tcBorders>
              <w:bottom w:val="single" w:sz="4" w:space="0" w:color="000000"/>
            </w:tcBorders>
            <w:shd w:val="clear" w:color="auto" w:fill="BFBFBF"/>
          </w:tcPr>
          <w:p w:rsidR="00FA0DC4" w:rsidRPr="00156A67" w:rsidRDefault="00517BB4" w:rsidP="00FA0DC4">
            <w:pPr>
              <w:spacing w:after="0" w:line="240" w:lineRule="auto"/>
              <w:rPr>
                <w:sz w:val="20"/>
                <w:szCs w:val="20"/>
              </w:rPr>
            </w:pPr>
            <w:r>
              <w:rPr>
                <w:b/>
                <w:sz w:val="24"/>
                <w:szCs w:val="24"/>
              </w:rPr>
              <w:t>Focus Question/Big Idea/</w:t>
            </w:r>
            <w:r w:rsidR="00FA0DC4" w:rsidRPr="00156A67">
              <w:rPr>
                <w:b/>
                <w:sz w:val="24"/>
                <w:szCs w:val="24"/>
              </w:rPr>
              <w:t xml:space="preserve">Learning Goals:  </w:t>
            </w:r>
            <w:r w:rsidR="00FA0DC4" w:rsidRPr="00156A67">
              <w:rPr>
                <w:rFonts w:cs="Arial"/>
                <w:sz w:val="20"/>
                <w:szCs w:val="20"/>
              </w:rPr>
              <w:t xml:space="preserve">What do you want students to be able to </w:t>
            </w:r>
            <w:r w:rsidR="00FA0DC4" w:rsidRPr="00156A67">
              <w:rPr>
                <w:rFonts w:cs="Arial"/>
                <w:sz w:val="20"/>
                <w:szCs w:val="20"/>
                <w:u w:val="single"/>
              </w:rPr>
              <w:t>know</w:t>
            </w:r>
            <w:r w:rsidR="00FA0DC4" w:rsidRPr="00156A67">
              <w:rPr>
                <w:rFonts w:cs="Arial"/>
                <w:sz w:val="20"/>
                <w:szCs w:val="20"/>
              </w:rPr>
              <w:t xml:space="preserve"> as a result of this lesson?</w:t>
            </w:r>
            <w:r>
              <w:rPr>
                <w:rFonts w:cs="Arial"/>
                <w:sz w:val="20"/>
                <w:szCs w:val="20"/>
              </w:rPr>
              <w:t xml:space="preserve">  What questions or big ideas drive the instruction?</w:t>
            </w:r>
          </w:p>
        </w:tc>
        <w:tc>
          <w:tcPr>
            <w:tcW w:w="5512" w:type="dxa"/>
            <w:gridSpan w:val="6"/>
            <w:tcBorders>
              <w:bottom w:val="single" w:sz="4" w:space="0" w:color="000000"/>
            </w:tcBorders>
            <w:shd w:val="clear" w:color="auto" w:fill="BFBFBF"/>
          </w:tcPr>
          <w:p w:rsidR="00FA0DC4" w:rsidRPr="00156A67" w:rsidRDefault="00FA0DC4" w:rsidP="00517BB4">
            <w:pPr>
              <w:spacing w:after="0" w:line="240" w:lineRule="auto"/>
              <w:rPr>
                <w:sz w:val="20"/>
                <w:szCs w:val="20"/>
              </w:rPr>
            </w:pPr>
            <w:r w:rsidRPr="00156A67">
              <w:rPr>
                <w:b/>
                <w:sz w:val="24"/>
                <w:szCs w:val="24"/>
              </w:rPr>
              <w:t xml:space="preserve">Learning </w:t>
            </w:r>
            <w:r>
              <w:rPr>
                <w:b/>
                <w:sz w:val="24"/>
                <w:szCs w:val="24"/>
              </w:rPr>
              <w:t>Objectives</w:t>
            </w:r>
            <w:r w:rsidRPr="00156A67">
              <w:rPr>
                <w:b/>
                <w:sz w:val="24"/>
                <w:szCs w:val="24"/>
              </w:rPr>
              <w:t xml:space="preserve">:  </w:t>
            </w:r>
            <w:r w:rsidRPr="00156A67">
              <w:rPr>
                <w:rFonts w:cs="Arial"/>
                <w:sz w:val="20"/>
                <w:szCs w:val="20"/>
              </w:rPr>
              <w:t xml:space="preserve">What do you want students to be able to </w:t>
            </w:r>
            <w:r w:rsidR="00517BB4">
              <w:rPr>
                <w:rFonts w:cs="Arial"/>
                <w:sz w:val="20"/>
                <w:szCs w:val="20"/>
                <w:u w:val="single"/>
              </w:rPr>
              <w:t>do</w:t>
            </w:r>
            <w:r w:rsidRPr="00156A67">
              <w:rPr>
                <w:rFonts w:cs="Arial"/>
                <w:sz w:val="20"/>
                <w:szCs w:val="20"/>
                <w:u w:val="single"/>
              </w:rPr>
              <w:t xml:space="preserve"> </w:t>
            </w:r>
            <w:r w:rsidRPr="00156A67">
              <w:rPr>
                <w:rFonts w:cs="Arial"/>
                <w:sz w:val="20"/>
                <w:szCs w:val="20"/>
              </w:rPr>
              <w:t>as a result of this lesson?</w:t>
            </w:r>
            <w:r>
              <w:rPr>
                <w:rFonts w:cs="Arial"/>
                <w:sz w:val="20"/>
                <w:szCs w:val="20"/>
              </w:rPr>
              <w:t xml:space="preserve">  Include academic language and vocabulary objectives </w:t>
            </w:r>
            <w:r w:rsidR="00517BB4">
              <w:rPr>
                <w:rFonts w:cs="Arial"/>
                <w:sz w:val="20"/>
                <w:szCs w:val="20"/>
              </w:rPr>
              <w:t>too</w:t>
            </w:r>
            <w:r>
              <w:rPr>
                <w:rFonts w:cs="Arial"/>
                <w:sz w:val="20"/>
                <w:szCs w:val="20"/>
              </w:rPr>
              <w:t>.</w:t>
            </w:r>
            <w:r w:rsidR="00517BB4">
              <w:rPr>
                <w:rFonts w:cs="Arial"/>
                <w:sz w:val="20"/>
                <w:szCs w:val="20"/>
              </w:rPr>
              <w:t xml:space="preserve">  Objectives must be measureable.</w:t>
            </w:r>
          </w:p>
        </w:tc>
      </w:tr>
      <w:tr w:rsidR="00FA0DC4" w:rsidRPr="00156A67" w:rsidTr="00F868E5">
        <w:tc>
          <w:tcPr>
            <w:tcW w:w="5507" w:type="dxa"/>
            <w:gridSpan w:val="5"/>
            <w:tcBorders>
              <w:top w:val="nil"/>
              <w:bottom w:val="single" w:sz="4" w:space="0" w:color="000000"/>
            </w:tcBorders>
            <w:shd w:val="clear" w:color="auto" w:fill="FFFFFF"/>
          </w:tcPr>
          <w:p w:rsidR="00FA0DC4" w:rsidRPr="006F2DC2" w:rsidRDefault="00F82D09" w:rsidP="00FA0DC4">
            <w:pPr>
              <w:spacing w:after="0" w:line="240" w:lineRule="auto"/>
              <w:rPr>
                <w:rFonts w:ascii="Arial" w:hAnsi="Arial" w:cs="Arial"/>
                <w:sz w:val="20"/>
                <w:szCs w:val="20"/>
              </w:rPr>
            </w:pPr>
            <w:r w:rsidRPr="006F2DC2">
              <w:rPr>
                <w:rFonts w:ascii="Arial" w:hAnsi="Arial" w:cs="Arial"/>
                <w:b/>
                <w:sz w:val="20"/>
                <w:szCs w:val="20"/>
              </w:rPr>
              <w:t xml:space="preserve">Focus Question: </w:t>
            </w:r>
            <w:r w:rsidR="00781858" w:rsidRPr="006F2DC2">
              <w:rPr>
                <w:rFonts w:ascii="Arial" w:hAnsi="Arial" w:cs="Arial"/>
                <w:sz w:val="20"/>
                <w:szCs w:val="20"/>
              </w:rPr>
              <w:t>What are the three different states of matter?</w:t>
            </w:r>
          </w:p>
          <w:p w:rsidR="00F82D09" w:rsidRPr="006F2DC2" w:rsidRDefault="00F82D09" w:rsidP="00FA0DC4">
            <w:pPr>
              <w:spacing w:after="0" w:line="240" w:lineRule="auto"/>
              <w:rPr>
                <w:rFonts w:ascii="Arial" w:hAnsi="Arial" w:cs="Arial"/>
                <w:sz w:val="20"/>
                <w:szCs w:val="20"/>
              </w:rPr>
            </w:pPr>
            <w:r w:rsidRPr="006F2DC2">
              <w:rPr>
                <w:rFonts w:ascii="Arial" w:hAnsi="Arial" w:cs="Arial"/>
                <w:b/>
                <w:sz w:val="20"/>
                <w:szCs w:val="20"/>
              </w:rPr>
              <w:t>Big Idea:</w:t>
            </w:r>
            <w:r w:rsidR="00781858" w:rsidRPr="006F2DC2">
              <w:rPr>
                <w:rFonts w:ascii="Arial" w:hAnsi="Arial" w:cs="Arial"/>
                <w:b/>
                <w:sz w:val="20"/>
                <w:szCs w:val="20"/>
              </w:rPr>
              <w:t xml:space="preserve"> </w:t>
            </w:r>
            <w:r w:rsidR="00781858" w:rsidRPr="006F2DC2">
              <w:rPr>
                <w:rFonts w:ascii="Arial" w:hAnsi="Arial" w:cs="Arial"/>
                <w:sz w:val="20"/>
                <w:szCs w:val="20"/>
              </w:rPr>
              <w:t xml:space="preserve">I can identify the different stages of matter. </w:t>
            </w:r>
          </w:p>
          <w:p w:rsidR="00FA0DC4" w:rsidRPr="006F2DC2" w:rsidRDefault="008A6CFF" w:rsidP="00781858">
            <w:pPr>
              <w:spacing w:after="0" w:line="240" w:lineRule="auto"/>
              <w:rPr>
                <w:rFonts w:ascii="Arial" w:hAnsi="Arial" w:cs="Arial"/>
                <w:sz w:val="20"/>
                <w:szCs w:val="20"/>
              </w:rPr>
            </w:pPr>
            <w:r w:rsidRPr="006F2DC2">
              <w:rPr>
                <w:rFonts w:ascii="Arial" w:hAnsi="Arial" w:cs="Arial"/>
                <w:b/>
                <w:sz w:val="20"/>
                <w:szCs w:val="20"/>
              </w:rPr>
              <w:t xml:space="preserve">Learning Goals: </w:t>
            </w:r>
            <w:r w:rsidR="00781858" w:rsidRPr="006F2DC2">
              <w:rPr>
                <w:rFonts w:ascii="Arial" w:hAnsi="Arial" w:cs="Arial"/>
                <w:sz w:val="20"/>
                <w:szCs w:val="20"/>
              </w:rPr>
              <w:t xml:space="preserve">Students will gain an understanding that all matter in the world can be classified as a solid, liquid, or gas. </w:t>
            </w:r>
          </w:p>
        </w:tc>
        <w:tc>
          <w:tcPr>
            <w:tcW w:w="5512" w:type="dxa"/>
            <w:gridSpan w:val="6"/>
            <w:tcBorders>
              <w:top w:val="nil"/>
              <w:bottom w:val="single" w:sz="4" w:space="0" w:color="000000"/>
            </w:tcBorders>
            <w:shd w:val="clear" w:color="auto" w:fill="FFFFFF"/>
          </w:tcPr>
          <w:p w:rsidR="00FA0DC4" w:rsidRPr="006F2DC2" w:rsidRDefault="00320047" w:rsidP="00351ADD">
            <w:pPr>
              <w:spacing w:after="0" w:line="240" w:lineRule="auto"/>
              <w:rPr>
                <w:rFonts w:ascii="Arial" w:hAnsi="Arial" w:cs="Arial"/>
                <w:sz w:val="20"/>
                <w:szCs w:val="20"/>
              </w:rPr>
            </w:pPr>
            <w:r w:rsidRPr="006F2DC2">
              <w:rPr>
                <w:rFonts w:ascii="Arial" w:hAnsi="Arial" w:cs="Arial"/>
                <w:sz w:val="20"/>
                <w:szCs w:val="20"/>
              </w:rPr>
              <w:t>Students will be able to classify materials as solids, liquids, and gases. Students will define the terms solids, liquids, and matter. Students will be able to show that when materials are manipulated they can take on different properties.</w:t>
            </w:r>
            <w:r w:rsidR="00C76F77" w:rsidRPr="006F2DC2">
              <w:rPr>
                <w:rFonts w:ascii="Arial" w:hAnsi="Arial" w:cs="Arial"/>
                <w:sz w:val="20"/>
                <w:szCs w:val="20"/>
              </w:rPr>
              <w:t xml:space="preserve"> Students will become </w:t>
            </w:r>
            <w:r w:rsidR="0024616B" w:rsidRPr="006F2DC2">
              <w:rPr>
                <w:rFonts w:ascii="Arial" w:hAnsi="Arial" w:cs="Arial"/>
                <w:sz w:val="20"/>
                <w:szCs w:val="20"/>
              </w:rPr>
              <w:t>familiar</w:t>
            </w:r>
            <w:r w:rsidR="00C76F77" w:rsidRPr="006F2DC2">
              <w:rPr>
                <w:rFonts w:ascii="Arial" w:hAnsi="Arial" w:cs="Arial"/>
                <w:sz w:val="20"/>
                <w:szCs w:val="20"/>
              </w:rPr>
              <w:t xml:space="preserve"> with writing a laboratory report. </w:t>
            </w:r>
            <w:r w:rsidR="0024616B" w:rsidRPr="006F2DC2">
              <w:rPr>
                <w:rFonts w:ascii="Arial" w:hAnsi="Arial" w:cs="Arial"/>
                <w:sz w:val="20"/>
                <w:szCs w:val="20"/>
              </w:rPr>
              <w:t>Students will</w:t>
            </w:r>
            <w:r w:rsidR="00C76F77" w:rsidRPr="006F2DC2">
              <w:rPr>
                <w:rFonts w:ascii="Arial" w:hAnsi="Arial" w:cs="Arial"/>
                <w:sz w:val="20"/>
                <w:szCs w:val="20"/>
              </w:rPr>
              <w:t xml:space="preserve"> work with different containers to measure the stages of matter. </w:t>
            </w:r>
          </w:p>
        </w:tc>
      </w:tr>
      <w:tr w:rsidR="00FA0DC4" w:rsidRPr="00156A67" w:rsidTr="00F868E5">
        <w:tc>
          <w:tcPr>
            <w:tcW w:w="11019" w:type="dxa"/>
            <w:gridSpan w:val="11"/>
            <w:shd w:val="clear" w:color="auto" w:fill="BFBFBF"/>
          </w:tcPr>
          <w:p w:rsidR="00FA0DC4" w:rsidRPr="006F2DC2" w:rsidRDefault="00FA0DC4" w:rsidP="00FA0DC4">
            <w:pPr>
              <w:spacing w:after="0" w:line="240" w:lineRule="auto"/>
              <w:rPr>
                <w:sz w:val="20"/>
                <w:szCs w:val="20"/>
              </w:rPr>
            </w:pPr>
            <w:r w:rsidRPr="006F2DC2">
              <w:rPr>
                <w:b/>
                <w:sz w:val="20"/>
                <w:szCs w:val="20"/>
              </w:rPr>
              <w:t xml:space="preserve">STANDARDS: </w:t>
            </w:r>
            <w:r w:rsidRPr="006F2DC2">
              <w:rPr>
                <w:sz w:val="20"/>
                <w:szCs w:val="20"/>
              </w:rPr>
              <w:t>Reference State (Social Studies and Science) Common Core (Math and ELA only)</w:t>
            </w:r>
          </w:p>
        </w:tc>
      </w:tr>
      <w:tr w:rsidR="00FA0DC4" w:rsidRPr="00156A67" w:rsidTr="00F868E5">
        <w:tc>
          <w:tcPr>
            <w:tcW w:w="11019" w:type="dxa"/>
            <w:gridSpan w:val="11"/>
            <w:tcBorders>
              <w:bottom w:val="single" w:sz="4" w:space="0" w:color="000000"/>
            </w:tcBorders>
          </w:tcPr>
          <w:p w:rsidR="00663024" w:rsidRPr="006F2DC2" w:rsidRDefault="00632F9D" w:rsidP="00632F9D">
            <w:pPr>
              <w:rPr>
                <w:rFonts w:ascii="Arial" w:hAnsi="Arial" w:cs="Arial"/>
                <w:sz w:val="20"/>
                <w:szCs w:val="20"/>
              </w:rPr>
            </w:pPr>
            <w:r w:rsidRPr="006F2DC2">
              <w:rPr>
                <w:rFonts w:ascii="Arial" w:hAnsi="Arial" w:cs="Arial"/>
                <w:sz w:val="20"/>
                <w:szCs w:val="20"/>
              </w:rPr>
              <w:t xml:space="preserve">Tennessee Standards: </w:t>
            </w:r>
          </w:p>
          <w:p w:rsidR="00632F9D" w:rsidRPr="006F2DC2" w:rsidRDefault="00632F9D" w:rsidP="00632F9D">
            <w:pPr>
              <w:rPr>
                <w:rFonts w:ascii="Arial" w:hAnsi="Arial" w:cs="Arial"/>
                <w:sz w:val="20"/>
                <w:szCs w:val="20"/>
              </w:rPr>
            </w:pPr>
            <w:r w:rsidRPr="006F2DC2">
              <w:rPr>
                <w:rFonts w:ascii="Arial" w:hAnsi="Arial" w:cs="Arial"/>
                <w:sz w:val="20"/>
                <w:szCs w:val="20"/>
                <w:u w:val="single"/>
              </w:rPr>
              <w:t>Science</w:t>
            </w:r>
          </w:p>
          <w:p w:rsidR="00632F9D" w:rsidRPr="006F2DC2" w:rsidRDefault="00632F9D" w:rsidP="00632F9D">
            <w:pPr>
              <w:rPr>
                <w:rFonts w:ascii="Arial" w:hAnsi="Arial" w:cs="Arial"/>
                <w:sz w:val="20"/>
                <w:szCs w:val="20"/>
              </w:rPr>
            </w:pPr>
            <w:r w:rsidRPr="006F2DC2">
              <w:rPr>
                <w:rFonts w:ascii="Arial" w:hAnsi="Arial" w:cs="Arial"/>
                <w:sz w:val="20"/>
                <w:szCs w:val="20"/>
              </w:rPr>
              <w:t>GLE.0407.9.2 Explore different types of physical changes in matter.</w:t>
            </w:r>
          </w:p>
          <w:p w:rsidR="00632F9D" w:rsidRPr="006F2DC2" w:rsidRDefault="00632F9D" w:rsidP="00632F9D">
            <w:pPr>
              <w:rPr>
                <w:rFonts w:ascii="Arial" w:hAnsi="Arial" w:cs="Arial"/>
                <w:sz w:val="20"/>
                <w:szCs w:val="20"/>
              </w:rPr>
            </w:pPr>
            <w:r w:rsidRPr="006F2DC2">
              <w:rPr>
                <w:rFonts w:ascii="Arial" w:hAnsi="Arial" w:cs="Arial"/>
                <w:sz w:val="20"/>
                <w:szCs w:val="20"/>
              </w:rPr>
              <w:t xml:space="preserve">Checks for Understanding: </w:t>
            </w:r>
          </w:p>
          <w:p w:rsidR="00632F9D" w:rsidRPr="006F2DC2" w:rsidRDefault="00632F9D" w:rsidP="00632F9D">
            <w:pPr>
              <w:rPr>
                <w:rFonts w:ascii="Arial" w:hAnsi="Arial" w:cs="Arial"/>
                <w:sz w:val="20"/>
                <w:szCs w:val="20"/>
              </w:rPr>
            </w:pPr>
            <w:r w:rsidRPr="006F2DC2">
              <w:rPr>
                <w:rFonts w:ascii="Arial" w:hAnsi="Arial" w:cs="Arial"/>
                <w:sz w:val="20"/>
                <w:szCs w:val="20"/>
              </w:rPr>
              <w:t>0407.9.1 Use appropriate tools to measure and compare the physical properties of various solids and liquids.</w:t>
            </w:r>
          </w:p>
          <w:p w:rsidR="00632F9D" w:rsidRPr="006F2DC2" w:rsidRDefault="00632F9D" w:rsidP="00632F9D">
            <w:pPr>
              <w:rPr>
                <w:rFonts w:ascii="Arial" w:hAnsi="Arial" w:cs="Arial"/>
                <w:sz w:val="20"/>
                <w:szCs w:val="20"/>
              </w:rPr>
            </w:pPr>
            <w:r w:rsidRPr="006F2DC2">
              <w:rPr>
                <w:rFonts w:ascii="Arial" w:hAnsi="Arial" w:cs="Arial"/>
                <w:sz w:val="20"/>
                <w:szCs w:val="20"/>
              </w:rPr>
              <w:t>0407.9.2 Compare the causes and effects of various physical changes in matter.</w:t>
            </w:r>
          </w:p>
          <w:p w:rsidR="00632F9D" w:rsidRPr="006F2DC2" w:rsidRDefault="00632F9D" w:rsidP="00632F9D">
            <w:pPr>
              <w:rPr>
                <w:rFonts w:ascii="Arial" w:hAnsi="Arial" w:cs="Arial"/>
                <w:sz w:val="20"/>
                <w:szCs w:val="20"/>
              </w:rPr>
            </w:pPr>
            <w:r w:rsidRPr="006F2DC2">
              <w:rPr>
                <w:rFonts w:ascii="Arial" w:hAnsi="Arial" w:cs="Arial"/>
                <w:sz w:val="20"/>
                <w:szCs w:val="20"/>
              </w:rPr>
              <w:t>SPI 0407.9.1 Choose an appropriate tool for measuring a specific physical property of matter.</w:t>
            </w:r>
          </w:p>
          <w:p w:rsidR="00632F9D" w:rsidRPr="006F2DC2" w:rsidRDefault="00632F9D" w:rsidP="00632F9D">
            <w:pPr>
              <w:rPr>
                <w:rFonts w:ascii="Arial" w:hAnsi="Arial" w:cs="Arial"/>
                <w:sz w:val="20"/>
                <w:szCs w:val="20"/>
              </w:rPr>
            </w:pPr>
            <w:r w:rsidRPr="006F2DC2">
              <w:rPr>
                <w:rFonts w:ascii="Arial" w:hAnsi="Arial" w:cs="Arial"/>
                <w:sz w:val="20"/>
                <w:szCs w:val="20"/>
              </w:rPr>
              <w:t xml:space="preserve">SPI 0407.9.3 Interpret the causes and effects of a physical change in matter. </w:t>
            </w:r>
          </w:p>
          <w:p w:rsidR="00632F9D" w:rsidRPr="006F2DC2" w:rsidRDefault="00632F9D" w:rsidP="00632F9D">
            <w:pPr>
              <w:rPr>
                <w:rFonts w:ascii="Arial" w:hAnsi="Arial" w:cs="Arial"/>
                <w:sz w:val="20"/>
                <w:szCs w:val="20"/>
                <w:u w:val="single"/>
              </w:rPr>
            </w:pPr>
            <w:r w:rsidRPr="006F2DC2">
              <w:rPr>
                <w:rFonts w:ascii="Arial" w:hAnsi="Arial" w:cs="Arial"/>
                <w:sz w:val="20"/>
                <w:szCs w:val="20"/>
                <w:u w:val="single"/>
              </w:rPr>
              <w:t>Embedded Inquiry:</w:t>
            </w:r>
          </w:p>
          <w:p w:rsidR="00632F9D" w:rsidRPr="006F2DC2" w:rsidRDefault="00632F9D" w:rsidP="00632F9D">
            <w:pPr>
              <w:rPr>
                <w:rFonts w:ascii="Arial" w:hAnsi="Arial" w:cs="Arial"/>
                <w:sz w:val="20"/>
                <w:szCs w:val="20"/>
              </w:rPr>
            </w:pPr>
            <w:r w:rsidRPr="006F2DC2">
              <w:rPr>
                <w:rFonts w:ascii="Arial" w:hAnsi="Arial" w:cs="Arial"/>
                <w:sz w:val="20"/>
                <w:szCs w:val="20"/>
              </w:rPr>
              <w:t xml:space="preserve">GLE 0407.Inq.1 Explore different scientific phenomena by asking questions, making logical predictions, planning investigations, and recording data. </w:t>
            </w:r>
          </w:p>
          <w:p w:rsidR="00632F9D" w:rsidRPr="006F2DC2" w:rsidRDefault="00632F9D" w:rsidP="00632F9D">
            <w:pPr>
              <w:rPr>
                <w:rFonts w:ascii="Arial" w:hAnsi="Arial" w:cs="Arial"/>
                <w:sz w:val="20"/>
                <w:szCs w:val="20"/>
              </w:rPr>
            </w:pPr>
            <w:r w:rsidRPr="006F2DC2">
              <w:rPr>
                <w:rFonts w:ascii="Arial" w:hAnsi="Arial" w:cs="Arial"/>
                <w:sz w:val="20"/>
                <w:szCs w:val="20"/>
              </w:rPr>
              <w:t xml:space="preserve">GLE 0407.7 Organize data into appropriate tables, graphs, drawings, or diagrams. </w:t>
            </w:r>
          </w:p>
          <w:p w:rsidR="00632F9D" w:rsidRPr="006F2DC2" w:rsidRDefault="00632F9D" w:rsidP="00632F9D">
            <w:pPr>
              <w:rPr>
                <w:rFonts w:ascii="Arial" w:hAnsi="Arial" w:cs="Arial"/>
                <w:sz w:val="20"/>
                <w:szCs w:val="20"/>
              </w:rPr>
            </w:pPr>
            <w:r w:rsidRPr="006F2DC2">
              <w:rPr>
                <w:rFonts w:ascii="Arial" w:hAnsi="Arial" w:cs="Arial"/>
                <w:sz w:val="20"/>
                <w:szCs w:val="20"/>
              </w:rPr>
              <w:t>Checks for Understanding:</w:t>
            </w:r>
          </w:p>
          <w:p w:rsidR="00632F9D" w:rsidRPr="006F2DC2" w:rsidRDefault="00632F9D" w:rsidP="00632F9D">
            <w:pPr>
              <w:rPr>
                <w:rFonts w:ascii="Arial" w:hAnsi="Arial" w:cs="Arial"/>
                <w:sz w:val="20"/>
                <w:szCs w:val="20"/>
              </w:rPr>
            </w:pPr>
            <w:r w:rsidRPr="006F2DC2">
              <w:rPr>
                <w:rFonts w:ascii="Arial" w:hAnsi="Arial" w:cs="Arial"/>
                <w:sz w:val="20"/>
                <w:szCs w:val="20"/>
              </w:rPr>
              <w:t>0407.Inq.3 Maintain a science notebook that includes observations, data, diagrams, and explanations.</w:t>
            </w:r>
          </w:p>
          <w:p w:rsidR="00FA0DC4" w:rsidRPr="006F2DC2" w:rsidRDefault="00632F9D" w:rsidP="00632F9D">
            <w:pPr>
              <w:rPr>
                <w:rFonts w:ascii="Arial" w:hAnsi="Arial" w:cs="Arial"/>
                <w:sz w:val="20"/>
                <w:szCs w:val="20"/>
              </w:rPr>
            </w:pPr>
            <w:r w:rsidRPr="006F2DC2">
              <w:rPr>
                <w:rFonts w:ascii="Arial" w:hAnsi="Arial" w:cs="Arial"/>
                <w:sz w:val="20"/>
                <w:szCs w:val="20"/>
              </w:rPr>
              <w:t>SPI 0407.Inq.1 Select an investigation that could be used to answer a specific question.</w:t>
            </w:r>
          </w:p>
        </w:tc>
      </w:tr>
      <w:tr w:rsidR="00FA0DC4" w:rsidRPr="00156A67" w:rsidTr="00F868E5">
        <w:tc>
          <w:tcPr>
            <w:tcW w:w="5688" w:type="dxa"/>
            <w:gridSpan w:val="6"/>
            <w:tcBorders>
              <w:bottom w:val="single" w:sz="4" w:space="0" w:color="000000"/>
            </w:tcBorders>
            <w:shd w:val="pct25" w:color="auto" w:fill="auto"/>
          </w:tcPr>
          <w:p w:rsidR="00FA0DC4" w:rsidRPr="006F2DC2" w:rsidRDefault="00FA0DC4" w:rsidP="00FA0DC4">
            <w:pPr>
              <w:spacing w:after="0" w:line="240" w:lineRule="auto"/>
              <w:rPr>
                <w:sz w:val="20"/>
                <w:szCs w:val="20"/>
              </w:rPr>
            </w:pPr>
            <w:r w:rsidRPr="006F2DC2">
              <w:rPr>
                <w:sz w:val="20"/>
                <w:szCs w:val="20"/>
              </w:rPr>
              <w:t>Academic Language (discipline specific) – list terms</w:t>
            </w:r>
          </w:p>
        </w:tc>
        <w:tc>
          <w:tcPr>
            <w:tcW w:w="5331" w:type="dxa"/>
            <w:gridSpan w:val="5"/>
            <w:tcBorders>
              <w:bottom w:val="single" w:sz="4" w:space="0" w:color="000000"/>
            </w:tcBorders>
            <w:shd w:val="pct25" w:color="auto" w:fill="auto"/>
          </w:tcPr>
          <w:p w:rsidR="00FA0DC4" w:rsidRPr="006F2DC2" w:rsidRDefault="00FA0DC4" w:rsidP="00FA0DC4">
            <w:pPr>
              <w:spacing w:after="0" w:line="240" w:lineRule="auto"/>
              <w:rPr>
                <w:sz w:val="20"/>
                <w:szCs w:val="20"/>
              </w:rPr>
            </w:pPr>
            <w:r w:rsidRPr="006F2DC2">
              <w:rPr>
                <w:sz w:val="20"/>
                <w:szCs w:val="20"/>
              </w:rPr>
              <w:t>Academic Vocabulary (lesson specific)</w:t>
            </w:r>
          </w:p>
        </w:tc>
      </w:tr>
      <w:tr w:rsidR="00FA0DC4" w:rsidRPr="00156A67" w:rsidTr="00F868E5">
        <w:tc>
          <w:tcPr>
            <w:tcW w:w="5688" w:type="dxa"/>
            <w:gridSpan w:val="6"/>
            <w:tcBorders>
              <w:bottom w:val="single" w:sz="4" w:space="0" w:color="000000"/>
            </w:tcBorders>
          </w:tcPr>
          <w:p w:rsidR="00FA0DC4" w:rsidRDefault="00B54F5F" w:rsidP="00FA0DC4">
            <w:pPr>
              <w:spacing w:after="0" w:line="240" w:lineRule="auto"/>
              <w:rPr>
                <w:rFonts w:ascii="Arial" w:hAnsi="Arial" w:cs="Arial"/>
                <w:sz w:val="20"/>
                <w:szCs w:val="20"/>
                <w:u w:val="single"/>
              </w:rPr>
            </w:pPr>
            <w:r w:rsidRPr="00B54F5F">
              <w:rPr>
                <w:rFonts w:ascii="Arial" w:hAnsi="Arial" w:cs="Arial"/>
                <w:sz w:val="20"/>
                <w:szCs w:val="20"/>
                <w:u w:val="single"/>
              </w:rPr>
              <w:t>Processes</w:t>
            </w:r>
          </w:p>
          <w:p w:rsidR="00B54F5F" w:rsidRDefault="00B54F5F" w:rsidP="00FA0DC4">
            <w:pPr>
              <w:spacing w:after="0" w:line="240" w:lineRule="auto"/>
              <w:rPr>
                <w:rFonts w:ascii="Arial" w:hAnsi="Arial" w:cs="Arial"/>
                <w:sz w:val="20"/>
                <w:szCs w:val="20"/>
              </w:rPr>
            </w:pPr>
            <w:r>
              <w:rPr>
                <w:rFonts w:ascii="Arial" w:hAnsi="Arial" w:cs="Arial"/>
                <w:sz w:val="20"/>
                <w:szCs w:val="20"/>
              </w:rPr>
              <w:t>Guided Inquiry</w:t>
            </w:r>
          </w:p>
          <w:p w:rsidR="00B54F5F" w:rsidRDefault="00B54F5F" w:rsidP="00FA0DC4">
            <w:pPr>
              <w:spacing w:after="0" w:line="240" w:lineRule="auto"/>
              <w:rPr>
                <w:rFonts w:ascii="Arial" w:hAnsi="Arial" w:cs="Arial"/>
                <w:sz w:val="20"/>
                <w:szCs w:val="20"/>
              </w:rPr>
            </w:pPr>
            <w:r>
              <w:rPr>
                <w:rFonts w:ascii="Arial" w:hAnsi="Arial" w:cs="Arial"/>
                <w:sz w:val="20"/>
                <w:szCs w:val="20"/>
              </w:rPr>
              <w:t>5-E Lesson Plan Format (Engage, Explore, Explain, Evaluate, and Extend)</w:t>
            </w:r>
          </w:p>
          <w:p w:rsidR="00B54F5F" w:rsidRDefault="00B54F5F" w:rsidP="00FA0DC4">
            <w:pPr>
              <w:spacing w:after="0" w:line="240" w:lineRule="auto"/>
              <w:rPr>
                <w:rFonts w:ascii="Arial" w:hAnsi="Arial" w:cs="Arial"/>
                <w:sz w:val="20"/>
                <w:szCs w:val="20"/>
                <w:u w:val="single"/>
              </w:rPr>
            </w:pPr>
            <w:r>
              <w:rPr>
                <w:rFonts w:ascii="Arial" w:hAnsi="Arial" w:cs="Arial"/>
                <w:sz w:val="20"/>
                <w:szCs w:val="20"/>
              </w:rPr>
              <w:t xml:space="preserve">Experiment                 </w:t>
            </w:r>
            <w:r w:rsidRPr="00B54F5F">
              <w:rPr>
                <w:rFonts w:ascii="Arial" w:hAnsi="Arial" w:cs="Arial"/>
                <w:sz w:val="20"/>
                <w:szCs w:val="20"/>
                <w:u w:val="single"/>
              </w:rPr>
              <w:t>Tools</w:t>
            </w:r>
          </w:p>
          <w:p w:rsidR="00B54F5F" w:rsidRDefault="00B54F5F" w:rsidP="00FA0DC4">
            <w:pPr>
              <w:spacing w:after="0" w:line="240" w:lineRule="auto"/>
              <w:rPr>
                <w:rFonts w:ascii="Arial" w:hAnsi="Arial" w:cs="Arial"/>
                <w:sz w:val="20"/>
                <w:szCs w:val="20"/>
              </w:rPr>
            </w:pPr>
            <w:r>
              <w:rPr>
                <w:rFonts w:ascii="Arial" w:hAnsi="Arial" w:cs="Arial"/>
                <w:sz w:val="20"/>
                <w:szCs w:val="20"/>
              </w:rPr>
              <w:t xml:space="preserve">                                   Laboratory Report</w:t>
            </w:r>
          </w:p>
          <w:p w:rsidR="00B54F5F" w:rsidRDefault="00B54F5F" w:rsidP="00FA0DC4">
            <w:pPr>
              <w:spacing w:after="0" w:line="240" w:lineRule="auto"/>
              <w:rPr>
                <w:rFonts w:ascii="Arial" w:hAnsi="Arial" w:cs="Arial"/>
                <w:sz w:val="20"/>
                <w:szCs w:val="20"/>
              </w:rPr>
            </w:pPr>
          </w:p>
          <w:p w:rsidR="00B54F5F" w:rsidRPr="00B54F5F" w:rsidRDefault="00B54F5F" w:rsidP="00FA0DC4">
            <w:pPr>
              <w:spacing w:after="0" w:line="240" w:lineRule="auto"/>
              <w:rPr>
                <w:rFonts w:ascii="Arial" w:hAnsi="Arial" w:cs="Arial"/>
                <w:sz w:val="20"/>
                <w:szCs w:val="20"/>
              </w:rPr>
            </w:pPr>
            <w:r w:rsidRPr="00B54F5F">
              <w:rPr>
                <w:rFonts w:ascii="Arial" w:hAnsi="Arial" w:cs="Arial"/>
                <w:sz w:val="20"/>
                <w:szCs w:val="20"/>
                <w:u w:val="single"/>
              </w:rPr>
              <w:t>Assessment</w:t>
            </w:r>
            <w:r>
              <w:rPr>
                <w:rFonts w:ascii="Arial" w:hAnsi="Arial" w:cs="Arial"/>
                <w:sz w:val="20"/>
                <w:szCs w:val="20"/>
              </w:rPr>
              <w:t xml:space="preserve">               </w:t>
            </w:r>
            <w:r w:rsidRPr="00B54F5F">
              <w:rPr>
                <w:rFonts w:ascii="Arial" w:hAnsi="Arial" w:cs="Arial"/>
                <w:sz w:val="20"/>
                <w:szCs w:val="20"/>
                <w:u w:val="single"/>
              </w:rPr>
              <w:t>Scientific Discourse</w:t>
            </w:r>
          </w:p>
          <w:p w:rsidR="00B54F5F" w:rsidRDefault="00B54F5F" w:rsidP="00FA0DC4">
            <w:pPr>
              <w:spacing w:after="0" w:line="240" w:lineRule="auto"/>
              <w:rPr>
                <w:rFonts w:ascii="Arial" w:hAnsi="Arial" w:cs="Arial"/>
                <w:sz w:val="20"/>
                <w:szCs w:val="20"/>
              </w:rPr>
            </w:pPr>
            <w:r>
              <w:rPr>
                <w:rFonts w:ascii="Arial" w:hAnsi="Arial" w:cs="Arial"/>
                <w:sz w:val="20"/>
                <w:szCs w:val="20"/>
              </w:rPr>
              <w:t>Frayer Model              Discuss</w:t>
            </w:r>
          </w:p>
          <w:p w:rsidR="00B54F5F" w:rsidRDefault="00B54F5F" w:rsidP="00FA0DC4">
            <w:pPr>
              <w:spacing w:after="0" w:line="240" w:lineRule="auto"/>
              <w:rPr>
                <w:rFonts w:ascii="Arial" w:hAnsi="Arial" w:cs="Arial"/>
                <w:sz w:val="20"/>
                <w:szCs w:val="20"/>
              </w:rPr>
            </w:pPr>
            <w:r>
              <w:rPr>
                <w:rFonts w:ascii="Arial" w:hAnsi="Arial" w:cs="Arial"/>
                <w:sz w:val="20"/>
                <w:szCs w:val="20"/>
              </w:rPr>
              <w:t>3,2,1 Summarize        Predict</w:t>
            </w:r>
          </w:p>
          <w:p w:rsidR="00B54F5F" w:rsidRDefault="00B54F5F" w:rsidP="00FA0DC4">
            <w:pPr>
              <w:spacing w:after="0" w:line="240" w:lineRule="auto"/>
              <w:rPr>
                <w:rFonts w:ascii="Arial" w:hAnsi="Arial" w:cs="Arial"/>
                <w:sz w:val="20"/>
                <w:szCs w:val="20"/>
              </w:rPr>
            </w:pPr>
            <w:r>
              <w:rPr>
                <w:rFonts w:ascii="Arial" w:hAnsi="Arial" w:cs="Arial"/>
                <w:sz w:val="20"/>
                <w:szCs w:val="20"/>
              </w:rPr>
              <w:t>KWL Chart                 Observe</w:t>
            </w:r>
          </w:p>
          <w:p w:rsidR="00B54F5F" w:rsidRDefault="00B54F5F" w:rsidP="00FA0DC4">
            <w:pPr>
              <w:spacing w:after="0" w:line="240" w:lineRule="auto"/>
              <w:rPr>
                <w:rFonts w:ascii="Arial" w:hAnsi="Arial" w:cs="Arial"/>
                <w:sz w:val="20"/>
                <w:szCs w:val="20"/>
              </w:rPr>
            </w:pPr>
            <w:r>
              <w:rPr>
                <w:rFonts w:ascii="Arial" w:hAnsi="Arial" w:cs="Arial"/>
                <w:sz w:val="20"/>
                <w:szCs w:val="20"/>
              </w:rPr>
              <w:t>Alphaboxes                Record</w:t>
            </w:r>
          </w:p>
          <w:p w:rsidR="00B54F5F" w:rsidRPr="00B54F5F" w:rsidRDefault="00B54F5F" w:rsidP="00FA0DC4">
            <w:pPr>
              <w:spacing w:after="0" w:line="240" w:lineRule="auto"/>
              <w:rPr>
                <w:rFonts w:ascii="Arial" w:hAnsi="Arial" w:cs="Arial"/>
                <w:sz w:val="20"/>
                <w:szCs w:val="20"/>
              </w:rPr>
            </w:pPr>
            <w:r>
              <w:rPr>
                <w:rFonts w:ascii="Arial" w:hAnsi="Arial" w:cs="Arial"/>
                <w:sz w:val="20"/>
                <w:szCs w:val="20"/>
              </w:rPr>
              <w:t>SWAT</w:t>
            </w:r>
          </w:p>
        </w:tc>
        <w:tc>
          <w:tcPr>
            <w:tcW w:w="5331" w:type="dxa"/>
            <w:gridSpan w:val="5"/>
            <w:tcBorders>
              <w:bottom w:val="single" w:sz="4" w:space="0" w:color="000000"/>
            </w:tcBorders>
          </w:tcPr>
          <w:p w:rsidR="00320047" w:rsidRPr="004C5203" w:rsidRDefault="00781858" w:rsidP="00513D89">
            <w:pPr>
              <w:shd w:val="clear" w:color="auto" w:fill="FFFFFF"/>
              <w:spacing w:after="0" w:line="288" w:lineRule="atLeast"/>
              <w:rPr>
                <w:rFonts w:ascii="Arial" w:hAnsi="Arial" w:cs="Arial"/>
                <w:color w:val="000000"/>
                <w:sz w:val="20"/>
                <w:szCs w:val="20"/>
              </w:rPr>
            </w:pPr>
            <w:r w:rsidRPr="004C5203">
              <w:rPr>
                <w:rFonts w:ascii="Arial" w:hAnsi="Arial" w:cs="Arial"/>
                <w:color w:val="000000"/>
                <w:sz w:val="20"/>
                <w:szCs w:val="20"/>
              </w:rPr>
              <w:t>Liquid</w:t>
            </w:r>
            <w:r w:rsidR="004C5203" w:rsidRPr="004C5203">
              <w:rPr>
                <w:rFonts w:ascii="Arial" w:hAnsi="Arial" w:cs="Arial"/>
                <w:color w:val="000000"/>
                <w:sz w:val="20"/>
                <w:szCs w:val="20"/>
              </w:rPr>
              <w:t xml:space="preserve">- </w:t>
            </w:r>
            <w:r w:rsidR="004C5203">
              <w:rPr>
                <w:rStyle w:val="ssens"/>
                <w:rFonts w:ascii="Arial" w:hAnsi="Arial" w:cs="Arial"/>
                <w:sz w:val="20"/>
                <w:szCs w:val="20"/>
              </w:rPr>
              <w:t xml:space="preserve">flowing </w:t>
            </w:r>
            <w:r w:rsidR="0024006C">
              <w:rPr>
                <w:rStyle w:val="ssens"/>
                <w:rFonts w:ascii="Arial" w:hAnsi="Arial" w:cs="Arial"/>
                <w:sz w:val="20"/>
                <w:szCs w:val="20"/>
              </w:rPr>
              <w:t>freely</w:t>
            </w:r>
            <w:r w:rsidR="004C5203">
              <w:rPr>
                <w:rStyle w:val="ssens"/>
                <w:rFonts w:ascii="Arial" w:hAnsi="Arial" w:cs="Arial"/>
                <w:sz w:val="20"/>
                <w:szCs w:val="20"/>
              </w:rPr>
              <w:t xml:space="preserve"> smooth and unconstrained</w:t>
            </w:r>
            <w:r w:rsidR="004C5203" w:rsidRPr="004C5203">
              <w:rPr>
                <w:rStyle w:val="ssens"/>
                <w:rFonts w:ascii="Arial" w:hAnsi="Arial" w:cs="Arial"/>
                <w:sz w:val="20"/>
                <w:szCs w:val="20"/>
              </w:rPr>
              <w:t xml:space="preserve"> in movement.</w:t>
            </w:r>
          </w:p>
          <w:p w:rsidR="00781858" w:rsidRPr="004C5203" w:rsidRDefault="00781858" w:rsidP="00513D89">
            <w:pPr>
              <w:shd w:val="clear" w:color="auto" w:fill="FFFFFF"/>
              <w:spacing w:after="0" w:line="288" w:lineRule="atLeast"/>
              <w:rPr>
                <w:rFonts w:ascii="Arial" w:hAnsi="Arial" w:cs="Arial"/>
                <w:color w:val="000000"/>
                <w:sz w:val="20"/>
                <w:szCs w:val="20"/>
              </w:rPr>
            </w:pPr>
            <w:r w:rsidRPr="004C5203">
              <w:rPr>
                <w:rFonts w:ascii="Arial" w:hAnsi="Arial" w:cs="Arial"/>
                <w:color w:val="000000"/>
                <w:sz w:val="20"/>
                <w:szCs w:val="20"/>
              </w:rPr>
              <w:t>Gas</w:t>
            </w:r>
            <w:r w:rsidR="007C3562" w:rsidRPr="004C5203">
              <w:rPr>
                <w:rFonts w:ascii="Arial" w:hAnsi="Arial" w:cs="Arial"/>
                <w:color w:val="000000"/>
                <w:sz w:val="20"/>
                <w:szCs w:val="20"/>
              </w:rPr>
              <w:t xml:space="preserve">- a substance, such as air, that will spread to fill any space that contains it. </w:t>
            </w:r>
            <w:r w:rsidR="00280C16" w:rsidRPr="004C5203">
              <w:rPr>
                <w:rFonts w:ascii="Arial" w:hAnsi="Arial" w:cs="Arial"/>
                <w:color w:val="000000"/>
                <w:sz w:val="20"/>
                <w:szCs w:val="20"/>
              </w:rPr>
              <w:t>It move freely can expand.</w:t>
            </w:r>
          </w:p>
          <w:p w:rsidR="00781858" w:rsidRPr="004C5203" w:rsidRDefault="00781858" w:rsidP="00513D89">
            <w:pPr>
              <w:shd w:val="clear" w:color="auto" w:fill="FFFFFF"/>
              <w:spacing w:after="0" w:line="288" w:lineRule="atLeast"/>
              <w:rPr>
                <w:rFonts w:ascii="Arial" w:hAnsi="Arial" w:cs="Arial"/>
                <w:color w:val="000000"/>
                <w:sz w:val="20"/>
                <w:szCs w:val="20"/>
              </w:rPr>
            </w:pPr>
            <w:r w:rsidRPr="004C5203">
              <w:rPr>
                <w:rFonts w:ascii="Arial" w:hAnsi="Arial" w:cs="Arial"/>
                <w:color w:val="000000"/>
                <w:sz w:val="20"/>
                <w:szCs w:val="20"/>
              </w:rPr>
              <w:t>Solid</w:t>
            </w:r>
            <w:r w:rsidR="004C5203">
              <w:rPr>
                <w:rFonts w:ascii="Arial" w:hAnsi="Arial" w:cs="Arial"/>
                <w:color w:val="000000"/>
                <w:sz w:val="20"/>
                <w:szCs w:val="20"/>
              </w:rPr>
              <w:t xml:space="preserve">- substance that does not flow, it is hard or soft, </w:t>
            </w:r>
            <w:r w:rsidR="007C3562" w:rsidRPr="004C5203">
              <w:rPr>
                <w:rFonts w:ascii="Arial" w:hAnsi="Arial" w:cs="Arial"/>
                <w:color w:val="000000"/>
                <w:sz w:val="20"/>
                <w:szCs w:val="20"/>
              </w:rPr>
              <w:t xml:space="preserve">not a liquid or a gas. </w:t>
            </w:r>
            <w:r w:rsidR="00280C16" w:rsidRPr="004C5203">
              <w:rPr>
                <w:rFonts w:ascii="Arial" w:hAnsi="Arial" w:cs="Arial"/>
                <w:color w:val="000000"/>
                <w:sz w:val="20"/>
                <w:szCs w:val="20"/>
              </w:rPr>
              <w:t>It does not expand or move freely.</w:t>
            </w:r>
          </w:p>
          <w:p w:rsidR="00781858" w:rsidRPr="004C5203" w:rsidRDefault="00781858" w:rsidP="00513D89">
            <w:pPr>
              <w:shd w:val="clear" w:color="auto" w:fill="FFFFFF"/>
              <w:spacing w:after="0" w:line="288" w:lineRule="atLeast"/>
              <w:rPr>
                <w:rFonts w:ascii="Arial" w:hAnsi="Arial" w:cs="Arial"/>
                <w:color w:val="000000"/>
                <w:sz w:val="20"/>
                <w:szCs w:val="20"/>
              </w:rPr>
            </w:pPr>
            <w:r w:rsidRPr="004C5203">
              <w:rPr>
                <w:rFonts w:ascii="Arial" w:hAnsi="Arial" w:cs="Arial"/>
                <w:color w:val="000000"/>
                <w:sz w:val="20"/>
                <w:szCs w:val="20"/>
              </w:rPr>
              <w:t>Matter</w:t>
            </w:r>
            <w:r w:rsidR="007C3562" w:rsidRPr="004C5203">
              <w:rPr>
                <w:rFonts w:ascii="Arial" w:hAnsi="Arial" w:cs="Arial"/>
                <w:color w:val="000000"/>
                <w:sz w:val="20"/>
                <w:szCs w:val="20"/>
              </w:rPr>
              <w:t xml:space="preserve">- anything that has weight and takes up space as a solid, liquid, or gas. </w:t>
            </w:r>
          </w:p>
          <w:p w:rsidR="008E0A89" w:rsidRPr="004C5203" w:rsidRDefault="00781858" w:rsidP="006E65C5">
            <w:pPr>
              <w:shd w:val="clear" w:color="auto" w:fill="FFFFFF"/>
              <w:spacing w:after="0" w:line="288" w:lineRule="atLeast"/>
              <w:rPr>
                <w:rFonts w:ascii="Arial" w:hAnsi="Arial" w:cs="Arial"/>
                <w:color w:val="000000"/>
                <w:sz w:val="20"/>
                <w:szCs w:val="20"/>
              </w:rPr>
            </w:pPr>
            <w:r w:rsidRPr="004C5203">
              <w:rPr>
                <w:rFonts w:ascii="Arial" w:hAnsi="Arial" w:cs="Arial"/>
                <w:color w:val="000000"/>
                <w:sz w:val="20"/>
                <w:szCs w:val="20"/>
              </w:rPr>
              <w:t>Visible</w:t>
            </w:r>
            <w:r w:rsidR="007C3562" w:rsidRPr="004C5203">
              <w:rPr>
                <w:rFonts w:ascii="Arial" w:hAnsi="Arial" w:cs="Arial"/>
                <w:color w:val="000000"/>
                <w:sz w:val="20"/>
                <w:szCs w:val="20"/>
              </w:rPr>
              <w:t xml:space="preserve">- </w:t>
            </w:r>
            <w:r w:rsidR="00280C16" w:rsidRPr="004C5203">
              <w:rPr>
                <w:rFonts w:ascii="Arial" w:hAnsi="Arial" w:cs="Arial"/>
                <w:color w:val="000000"/>
                <w:sz w:val="20"/>
                <w:szCs w:val="20"/>
              </w:rPr>
              <w:t xml:space="preserve">can see </w:t>
            </w:r>
          </w:p>
          <w:p w:rsidR="006E65C5" w:rsidRPr="004C5203" w:rsidRDefault="007C3562" w:rsidP="006E65C5">
            <w:pPr>
              <w:shd w:val="clear" w:color="auto" w:fill="FFFFFF"/>
              <w:spacing w:after="0" w:line="288" w:lineRule="atLeast"/>
              <w:rPr>
                <w:rFonts w:ascii="Arial" w:hAnsi="Arial" w:cs="Arial"/>
                <w:color w:val="000000"/>
                <w:sz w:val="20"/>
                <w:szCs w:val="20"/>
              </w:rPr>
            </w:pPr>
            <w:r w:rsidRPr="004C5203">
              <w:rPr>
                <w:rFonts w:ascii="Arial" w:hAnsi="Arial" w:cs="Arial"/>
                <w:color w:val="000000"/>
                <w:sz w:val="20"/>
                <w:szCs w:val="20"/>
              </w:rPr>
              <w:t xml:space="preserve">State- the way that something is, or the condition it is in. </w:t>
            </w:r>
          </w:p>
          <w:p w:rsidR="004C0880" w:rsidRPr="006F2DC2" w:rsidRDefault="004C0880" w:rsidP="006E65C5">
            <w:pPr>
              <w:shd w:val="clear" w:color="auto" w:fill="FFFFFF"/>
              <w:spacing w:after="0" w:line="288" w:lineRule="atLeast"/>
              <w:rPr>
                <w:rFonts w:ascii="proxima-nova" w:hAnsi="proxima-nova"/>
                <w:color w:val="000000"/>
                <w:sz w:val="20"/>
                <w:szCs w:val="20"/>
              </w:rPr>
            </w:pPr>
            <w:r w:rsidRPr="004C5203">
              <w:rPr>
                <w:rFonts w:ascii="Arial" w:hAnsi="Arial" w:cs="Arial"/>
                <w:color w:val="000000"/>
                <w:sz w:val="20"/>
                <w:szCs w:val="20"/>
              </w:rPr>
              <w:lastRenderedPageBreak/>
              <w:t>Atom</w:t>
            </w:r>
            <w:r w:rsidR="00280C16" w:rsidRPr="004C5203">
              <w:rPr>
                <w:rFonts w:ascii="Arial" w:hAnsi="Arial" w:cs="Arial"/>
                <w:color w:val="000000"/>
                <w:sz w:val="20"/>
                <w:szCs w:val="20"/>
              </w:rPr>
              <w:t xml:space="preserve">- </w:t>
            </w:r>
            <w:r w:rsidR="008E0A89" w:rsidRPr="004C5203">
              <w:rPr>
                <w:rFonts w:ascii="Arial" w:hAnsi="Arial" w:cs="Arial"/>
                <w:color w:val="000000"/>
                <w:sz w:val="20"/>
                <w:szCs w:val="20"/>
              </w:rPr>
              <w:t>a little particle</w:t>
            </w:r>
            <w:r w:rsidR="008E0A89">
              <w:rPr>
                <w:rFonts w:ascii="proxima-nova" w:hAnsi="proxima-nova"/>
                <w:color w:val="000000"/>
                <w:sz w:val="20"/>
                <w:szCs w:val="20"/>
              </w:rPr>
              <w:t>.</w:t>
            </w:r>
          </w:p>
          <w:p w:rsidR="004C0880" w:rsidRPr="004C5203" w:rsidRDefault="004C0880" w:rsidP="006E65C5">
            <w:pPr>
              <w:shd w:val="clear" w:color="auto" w:fill="FFFFFF"/>
              <w:spacing w:after="0" w:line="288" w:lineRule="atLeast"/>
              <w:rPr>
                <w:rFonts w:ascii="Arial" w:hAnsi="Arial" w:cs="Arial"/>
                <w:color w:val="000000"/>
                <w:sz w:val="20"/>
                <w:szCs w:val="20"/>
              </w:rPr>
            </w:pPr>
            <w:r w:rsidRPr="004C5203">
              <w:rPr>
                <w:rFonts w:ascii="Arial" w:hAnsi="Arial" w:cs="Arial"/>
                <w:color w:val="000000"/>
                <w:sz w:val="20"/>
                <w:szCs w:val="20"/>
              </w:rPr>
              <w:t>Molecule</w:t>
            </w:r>
            <w:r w:rsidR="007C3562" w:rsidRPr="004C5203">
              <w:rPr>
                <w:rFonts w:ascii="Arial" w:hAnsi="Arial" w:cs="Arial"/>
                <w:color w:val="000000"/>
                <w:sz w:val="20"/>
                <w:szCs w:val="20"/>
              </w:rPr>
              <w:t>- the smalles</w:t>
            </w:r>
            <w:r w:rsidR="00280C16" w:rsidRPr="004C5203">
              <w:rPr>
                <w:rFonts w:ascii="Arial" w:hAnsi="Arial" w:cs="Arial"/>
                <w:color w:val="000000"/>
                <w:sz w:val="20"/>
                <w:szCs w:val="20"/>
              </w:rPr>
              <w:t>t</w:t>
            </w:r>
            <w:r w:rsidR="007C3562" w:rsidRPr="004C5203">
              <w:rPr>
                <w:rFonts w:ascii="Arial" w:hAnsi="Arial" w:cs="Arial"/>
                <w:color w:val="000000"/>
                <w:sz w:val="20"/>
                <w:szCs w:val="20"/>
              </w:rPr>
              <w:t xml:space="preserve"> part of a substance that displays all the chemical properties of that substance. A molecule is made up of more than one atom. </w:t>
            </w:r>
          </w:p>
        </w:tc>
      </w:tr>
      <w:tr w:rsidR="00FA0DC4" w:rsidRPr="00156A67" w:rsidTr="00F868E5">
        <w:tc>
          <w:tcPr>
            <w:tcW w:w="2620" w:type="dxa"/>
            <w:shd w:val="clear" w:color="auto" w:fill="BFBFBF"/>
          </w:tcPr>
          <w:p w:rsidR="00FA0DC4" w:rsidRPr="006F2DC2" w:rsidRDefault="00FA0DC4" w:rsidP="00FA0DC4">
            <w:pPr>
              <w:spacing w:after="0" w:line="240" w:lineRule="auto"/>
              <w:rPr>
                <w:b/>
                <w:sz w:val="20"/>
                <w:szCs w:val="20"/>
              </w:rPr>
            </w:pPr>
            <w:r w:rsidRPr="006F2DC2">
              <w:rPr>
                <w:b/>
                <w:sz w:val="20"/>
                <w:szCs w:val="20"/>
              </w:rPr>
              <w:lastRenderedPageBreak/>
              <w:t xml:space="preserve">Pre-Assessment:  </w:t>
            </w:r>
            <w:r w:rsidRPr="006F2DC2">
              <w:rPr>
                <w:sz w:val="20"/>
                <w:szCs w:val="20"/>
              </w:rPr>
              <w:t>How will you determine prior knowledge?</w:t>
            </w:r>
          </w:p>
        </w:tc>
        <w:tc>
          <w:tcPr>
            <w:tcW w:w="3068" w:type="dxa"/>
            <w:gridSpan w:val="5"/>
            <w:tcBorders>
              <w:right w:val="single" w:sz="4" w:space="0" w:color="auto"/>
            </w:tcBorders>
            <w:shd w:val="clear" w:color="auto" w:fill="BFBFBF"/>
          </w:tcPr>
          <w:p w:rsidR="00FA0DC4" w:rsidRPr="006F2DC2" w:rsidRDefault="00FA0DC4" w:rsidP="00FA0DC4">
            <w:pPr>
              <w:spacing w:after="0" w:line="240" w:lineRule="auto"/>
              <w:rPr>
                <w:sz w:val="20"/>
                <w:szCs w:val="20"/>
              </w:rPr>
            </w:pPr>
            <w:r w:rsidRPr="006F2DC2">
              <w:rPr>
                <w:b/>
                <w:sz w:val="20"/>
                <w:szCs w:val="20"/>
              </w:rPr>
              <w:t>Hook:</w:t>
            </w:r>
            <w:r w:rsidRPr="006F2DC2">
              <w:rPr>
                <w:sz w:val="20"/>
                <w:szCs w:val="20"/>
              </w:rPr>
              <w:t xml:space="preserve">  How will you catch the attention of your students and focus their minds on today’s learning goals?</w:t>
            </w:r>
          </w:p>
        </w:tc>
        <w:tc>
          <w:tcPr>
            <w:tcW w:w="3028" w:type="dxa"/>
            <w:gridSpan w:val="3"/>
            <w:tcBorders>
              <w:left w:val="single" w:sz="4" w:space="0" w:color="auto"/>
              <w:right w:val="single" w:sz="4" w:space="0" w:color="auto"/>
            </w:tcBorders>
            <w:shd w:val="clear" w:color="auto" w:fill="BFBFBF"/>
          </w:tcPr>
          <w:p w:rsidR="00FA0DC4" w:rsidRPr="006F2DC2" w:rsidRDefault="00FA0DC4" w:rsidP="00517BB4">
            <w:pPr>
              <w:spacing w:after="0" w:line="240" w:lineRule="auto"/>
              <w:rPr>
                <w:sz w:val="20"/>
                <w:szCs w:val="20"/>
              </w:rPr>
            </w:pPr>
            <w:r w:rsidRPr="006F2DC2">
              <w:rPr>
                <w:b/>
                <w:sz w:val="20"/>
                <w:szCs w:val="20"/>
              </w:rPr>
              <w:t>Real World Connection:</w:t>
            </w:r>
            <w:r w:rsidRPr="006F2DC2">
              <w:rPr>
                <w:sz w:val="20"/>
                <w:szCs w:val="20"/>
              </w:rPr>
              <w:t xml:space="preserve">  How </w:t>
            </w:r>
            <w:r w:rsidR="00517BB4" w:rsidRPr="006F2DC2">
              <w:rPr>
                <w:sz w:val="20"/>
                <w:szCs w:val="20"/>
              </w:rPr>
              <w:t>are</w:t>
            </w:r>
            <w:r w:rsidRPr="006F2DC2">
              <w:rPr>
                <w:sz w:val="20"/>
                <w:szCs w:val="20"/>
              </w:rPr>
              <w:t xml:space="preserve"> learning goal</w:t>
            </w:r>
            <w:r w:rsidR="00517BB4" w:rsidRPr="006F2DC2">
              <w:rPr>
                <w:sz w:val="20"/>
                <w:szCs w:val="20"/>
              </w:rPr>
              <w:t>s</w:t>
            </w:r>
            <w:r w:rsidRPr="006F2DC2">
              <w:rPr>
                <w:sz w:val="20"/>
                <w:szCs w:val="20"/>
              </w:rPr>
              <w:t xml:space="preserve"> relevant to students’ lives?</w:t>
            </w:r>
          </w:p>
        </w:tc>
        <w:tc>
          <w:tcPr>
            <w:tcW w:w="2303" w:type="dxa"/>
            <w:gridSpan w:val="2"/>
            <w:tcBorders>
              <w:left w:val="single" w:sz="4" w:space="0" w:color="auto"/>
            </w:tcBorders>
            <w:shd w:val="clear" w:color="auto" w:fill="BFBFBF"/>
          </w:tcPr>
          <w:p w:rsidR="00FA0DC4" w:rsidRPr="006F2DC2" w:rsidRDefault="00FA0DC4" w:rsidP="00FA0DC4">
            <w:pPr>
              <w:spacing w:after="0" w:line="240" w:lineRule="auto"/>
              <w:rPr>
                <w:sz w:val="20"/>
                <w:szCs w:val="20"/>
              </w:rPr>
            </w:pPr>
            <w:r w:rsidRPr="006F2DC2">
              <w:rPr>
                <w:b/>
                <w:sz w:val="20"/>
                <w:szCs w:val="20"/>
              </w:rPr>
              <w:t>Student Reflection:</w:t>
            </w:r>
            <w:r w:rsidRPr="006F2DC2">
              <w:rPr>
                <w:sz w:val="20"/>
                <w:szCs w:val="20"/>
              </w:rPr>
              <w:t xml:space="preserve">  How will you provide for student reflection?</w:t>
            </w:r>
          </w:p>
        </w:tc>
      </w:tr>
      <w:tr w:rsidR="00FA0DC4" w:rsidRPr="00156A67" w:rsidTr="00F868E5">
        <w:tc>
          <w:tcPr>
            <w:tcW w:w="2620" w:type="dxa"/>
            <w:tcBorders>
              <w:bottom w:val="single" w:sz="4" w:space="0" w:color="000000"/>
              <w:right w:val="single" w:sz="4" w:space="0" w:color="auto"/>
            </w:tcBorders>
          </w:tcPr>
          <w:p w:rsidR="00FA0DC4" w:rsidRPr="004C5203" w:rsidRDefault="00781858" w:rsidP="00FA0DC4">
            <w:pPr>
              <w:spacing w:after="0" w:line="240" w:lineRule="auto"/>
              <w:rPr>
                <w:rFonts w:ascii="Arial" w:hAnsi="Arial" w:cs="Arial"/>
                <w:sz w:val="20"/>
                <w:szCs w:val="20"/>
              </w:rPr>
            </w:pPr>
            <w:r w:rsidRPr="004C5203">
              <w:rPr>
                <w:rFonts w:ascii="Arial" w:hAnsi="Arial" w:cs="Arial"/>
                <w:sz w:val="20"/>
                <w:szCs w:val="20"/>
              </w:rPr>
              <w:t xml:space="preserve">The teacher will ask questions about the three stages of matter to </w:t>
            </w:r>
            <w:r w:rsidR="00DC4333" w:rsidRPr="004C5203">
              <w:rPr>
                <w:rFonts w:ascii="Arial" w:hAnsi="Arial" w:cs="Arial"/>
                <w:sz w:val="20"/>
                <w:szCs w:val="20"/>
              </w:rPr>
              <w:t xml:space="preserve">attain prior knowledge of the lesson.  Through the answer of the students the teacher will be able to engage the complexity of lesson. </w:t>
            </w:r>
          </w:p>
          <w:p w:rsidR="00FA0DC4" w:rsidRPr="006F2DC2" w:rsidRDefault="00FA0DC4" w:rsidP="00FA0DC4">
            <w:pPr>
              <w:spacing w:after="0" w:line="240" w:lineRule="auto"/>
              <w:rPr>
                <w:sz w:val="20"/>
                <w:szCs w:val="20"/>
              </w:rPr>
            </w:pPr>
          </w:p>
        </w:tc>
        <w:tc>
          <w:tcPr>
            <w:tcW w:w="3068" w:type="dxa"/>
            <w:gridSpan w:val="5"/>
            <w:tcBorders>
              <w:left w:val="single" w:sz="4" w:space="0" w:color="auto"/>
              <w:bottom w:val="single" w:sz="4" w:space="0" w:color="000000"/>
              <w:right w:val="single" w:sz="4" w:space="0" w:color="auto"/>
            </w:tcBorders>
          </w:tcPr>
          <w:p w:rsidR="00FA0DC4" w:rsidRPr="004C5203" w:rsidRDefault="00DC4333" w:rsidP="00FA0DC4">
            <w:pPr>
              <w:spacing w:after="0" w:line="240" w:lineRule="auto"/>
              <w:rPr>
                <w:rFonts w:ascii="Arial" w:hAnsi="Arial" w:cs="Arial"/>
                <w:sz w:val="20"/>
                <w:szCs w:val="20"/>
              </w:rPr>
            </w:pPr>
            <w:r w:rsidRPr="004C5203">
              <w:rPr>
                <w:rFonts w:ascii="Arial" w:hAnsi="Arial" w:cs="Arial"/>
                <w:sz w:val="20"/>
                <w:szCs w:val="20"/>
              </w:rPr>
              <w:t xml:space="preserve">The teacher will display </w:t>
            </w:r>
            <w:r w:rsidR="0024616B" w:rsidRPr="004C5203">
              <w:rPr>
                <w:rFonts w:ascii="Arial" w:hAnsi="Arial" w:cs="Arial"/>
                <w:sz w:val="20"/>
                <w:szCs w:val="20"/>
              </w:rPr>
              <w:t>different</w:t>
            </w:r>
            <w:r w:rsidR="001167A3" w:rsidRPr="004C5203">
              <w:rPr>
                <w:rFonts w:ascii="Arial" w:hAnsi="Arial" w:cs="Arial"/>
                <w:sz w:val="20"/>
                <w:szCs w:val="20"/>
              </w:rPr>
              <w:t xml:space="preserve"> stages of matter in a </w:t>
            </w:r>
            <w:r w:rsidR="0024616B" w:rsidRPr="004C5203">
              <w:rPr>
                <w:rFonts w:ascii="Arial" w:hAnsi="Arial" w:cs="Arial"/>
                <w:sz w:val="20"/>
                <w:szCs w:val="20"/>
              </w:rPr>
              <w:t>PowerPoint</w:t>
            </w:r>
            <w:r w:rsidR="001167A3" w:rsidRPr="004C5203">
              <w:rPr>
                <w:rFonts w:ascii="Arial" w:hAnsi="Arial" w:cs="Arial"/>
                <w:sz w:val="20"/>
                <w:szCs w:val="20"/>
              </w:rPr>
              <w:t xml:space="preserve"> presentation</w:t>
            </w:r>
            <w:r w:rsidR="004C5203">
              <w:rPr>
                <w:rFonts w:ascii="Arial" w:hAnsi="Arial" w:cs="Arial"/>
                <w:sz w:val="20"/>
                <w:szCs w:val="20"/>
              </w:rPr>
              <w:t xml:space="preserve"> and a book.</w:t>
            </w:r>
          </w:p>
        </w:tc>
        <w:tc>
          <w:tcPr>
            <w:tcW w:w="3028" w:type="dxa"/>
            <w:gridSpan w:val="3"/>
            <w:tcBorders>
              <w:left w:val="single" w:sz="4" w:space="0" w:color="auto"/>
              <w:bottom w:val="single" w:sz="4" w:space="0" w:color="000000"/>
              <w:right w:val="single" w:sz="4" w:space="0" w:color="auto"/>
            </w:tcBorders>
          </w:tcPr>
          <w:p w:rsidR="00FA0DC4" w:rsidRPr="006F2DC2" w:rsidRDefault="0024616B" w:rsidP="00FA0DC4">
            <w:pPr>
              <w:spacing w:after="0" w:line="240" w:lineRule="auto"/>
              <w:rPr>
                <w:rFonts w:ascii="Arial" w:hAnsi="Arial" w:cs="Arial"/>
                <w:sz w:val="20"/>
                <w:szCs w:val="20"/>
              </w:rPr>
            </w:pPr>
            <w:r w:rsidRPr="006F2DC2">
              <w:rPr>
                <w:rFonts w:ascii="Arial" w:hAnsi="Arial" w:cs="Arial"/>
                <w:sz w:val="20"/>
                <w:szCs w:val="20"/>
              </w:rPr>
              <w:t>The students</w:t>
            </w:r>
            <w:r w:rsidR="00DC4333" w:rsidRPr="006F2DC2">
              <w:rPr>
                <w:rFonts w:ascii="Arial" w:hAnsi="Arial" w:cs="Arial"/>
                <w:sz w:val="20"/>
                <w:szCs w:val="20"/>
              </w:rPr>
              <w:t xml:space="preserve"> will gain the knowledge that everything around them is made-up of some type of matter. After the lesson, they will know that matter can go from one stage to the next if you add heat to it. </w:t>
            </w:r>
          </w:p>
        </w:tc>
        <w:tc>
          <w:tcPr>
            <w:tcW w:w="2303" w:type="dxa"/>
            <w:gridSpan w:val="2"/>
            <w:tcBorders>
              <w:left w:val="single" w:sz="4" w:space="0" w:color="auto"/>
              <w:bottom w:val="single" w:sz="4" w:space="0" w:color="000000"/>
            </w:tcBorders>
          </w:tcPr>
          <w:p w:rsidR="00FA0DC4" w:rsidRPr="006F2DC2" w:rsidRDefault="00DC4333" w:rsidP="00FA0DC4">
            <w:pPr>
              <w:spacing w:after="0" w:line="240" w:lineRule="auto"/>
              <w:rPr>
                <w:rFonts w:ascii="Arial" w:hAnsi="Arial" w:cs="Arial"/>
                <w:sz w:val="20"/>
                <w:szCs w:val="20"/>
              </w:rPr>
            </w:pPr>
            <w:r w:rsidRPr="006F2DC2">
              <w:rPr>
                <w:rFonts w:ascii="Arial" w:hAnsi="Arial" w:cs="Arial"/>
                <w:sz w:val="20"/>
                <w:szCs w:val="20"/>
              </w:rPr>
              <w:t>Students will reflect on t</w:t>
            </w:r>
            <w:r w:rsidR="007C3562" w:rsidRPr="006F2DC2">
              <w:rPr>
                <w:rFonts w:ascii="Arial" w:hAnsi="Arial" w:cs="Arial"/>
                <w:sz w:val="20"/>
                <w:szCs w:val="20"/>
              </w:rPr>
              <w:t xml:space="preserve">he lesson of matter by filling out a journal and place in science learning log. </w:t>
            </w:r>
            <w:r w:rsidRPr="006F2DC2">
              <w:rPr>
                <w:rFonts w:ascii="Arial" w:hAnsi="Arial" w:cs="Arial"/>
                <w:sz w:val="20"/>
                <w:szCs w:val="20"/>
              </w:rPr>
              <w:t xml:space="preserve">Also, they will write down what they did not understand on a post-it and post on the “I have a question board”. Teacher will collect </w:t>
            </w:r>
            <w:r w:rsidR="001167A3" w:rsidRPr="006F2DC2">
              <w:rPr>
                <w:rFonts w:ascii="Arial" w:hAnsi="Arial" w:cs="Arial"/>
                <w:sz w:val="20"/>
                <w:szCs w:val="20"/>
              </w:rPr>
              <w:t xml:space="preserve">the questions at the end of the day and address those questions as part of the extension of the lesson. </w:t>
            </w:r>
          </w:p>
        </w:tc>
      </w:tr>
      <w:tr w:rsidR="00FA0DC4" w:rsidRPr="00156A67" w:rsidTr="00F868E5">
        <w:tc>
          <w:tcPr>
            <w:tcW w:w="11019" w:type="dxa"/>
            <w:gridSpan w:val="11"/>
            <w:tcBorders>
              <w:bottom w:val="single" w:sz="4" w:space="0" w:color="000000"/>
            </w:tcBorders>
            <w:shd w:val="pct25" w:color="auto" w:fill="auto"/>
          </w:tcPr>
          <w:p w:rsidR="00FA0DC4" w:rsidRPr="006F2DC2" w:rsidRDefault="00FA0DC4" w:rsidP="00FA0DC4">
            <w:pPr>
              <w:spacing w:after="0" w:line="240" w:lineRule="auto"/>
              <w:rPr>
                <w:b/>
                <w:sz w:val="20"/>
                <w:szCs w:val="20"/>
              </w:rPr>
            </w:pPr>
            <w:r w:rsidRPr="006F2DC2">
              <w:rPr>
                <w:b/>
                <w:sz w:val="20"/>
                <w:szCs w:val="20"/>
              </w:rPr>
              <w:t xml:space="preserve">ASSESSMENT </w:t>
            </w:r>
            <w:r w:rsidRPr="006F2DC2">
              <w:rPr>
                <w:sz w:val="20"/>
                <w:szCs w:val="20"/>
              </w:rPr>
              <w:t>What evidence will you collect that students have mastered the learning objectives?</w:t>
            </w:r>
          </w:p>
        </w:tc>
      </w:tr>
      <w:tr w:rsidR="00FA0DC4" w:rsidRPr="00156A67" w:rsidTr="00F868E5">
        <w:trPr>
          <w:trHeight w:val="350"/>
        </w:trPr>
        <w:tc>
          <w:tcPr>
            <w:tcW w:w="4786" w:type="dxa"/>
            <w:gridSpan w:val="3"/>
            <w:vMerge w:val="restart"/>
            <w:shd w:val="clear" w:color="auto" w:fill="BFBFBF"/>
          </w:tcPr>
          <w:p w:rsidR="00FA0DC4" w:rsidRPr="006F2DC2" w:rsidRDefault="00FA0DC4" w:rsidP="00FA0DC4">
            <w:pPr>
              <w:spacing w:after="0" w:line="240" w:lineRule="auto"/>
              <w:rPr>
                <w:sz w:val="20"/>
                <w:szCs w:val="20"/>
              </w:rPr>
            </w:pPr>
            <w:r w:rsidRPr="006F2DC2">
              <w:rPr>
                <w:b/>
                <w:sz w:val="20"/>
                <w:szCs w:val="20"/>
              </w:rPr>
              <w:t>Formative Assessment of Lesson Objectives</w:t>
            </w:r>
            <w:r w:rsidRPr="006F2DC2">
              <w:rPr>
                <w:sz w:val="20"/>
                <w:szCs w:val="20"/>
              </w:rPr>
              <w:t>: How will you monitor and give feedback during the lesson?  Be specific.</w:t>
            </w:r>
          </w:p>
        </w:tc>
        <w:tc>
          <w:tcPr>
            <w:tcW w:w="6233" w:type="dxa"/>
            <w:gridSpan w:val="8"/>
            <w:shd w:val="clear" w:color="auto" w:fill="BFBFBF"/>
          </w:tcPr>
          <w:p w:rsidR="00FA0DC4" w:rsidRPr="006F2DC2" w:rsidRDefault="00FA0DC4" w:rsidP="00FA0DC4">
            <w:pPr>
              <w:spacing w:after="0" w:line="240" w:lineRule="auto"/>
              <w:rPr>
                <w:sz w:val="20"/>
                <w:szCs w:val="20"/>
              </w:rPr>
            </w:pPr>
            <w:r w:rsidRPr="006F2DC2">
              <w:rPr>
                <w:b/>
                <w:sz w:val="20"/>
                <w:szCs w:val="20"/>
              </w:rPr>
              <w:t>Summative</w:t>
            </w:r>
            <w:r w:rsidRPr="006F2DC2">
              <w:rPr>
                <w:sz w:val="20"/>
                <w:szCs w:val="20"/>
              </w:rPr>
              <w:t xml:space="preserve">: How will performance be measured? </w:t>
            </w:r>
          </w:p>
        </w:tc>
      </w:tr>
      <w:tr w:rsidR="00FA0DC4" w:rsidRPr="00156A67" w:rsidTr="00F868E5">
        <w:trPr>
          <w:trHeight w:val="510"/>
        </w:trPr>
        <w:tc>
          <w:tcPr>
            <w:tcW w:w="4786" w:type="dxa"/>
            <w:gridSpan w:val="3"/>
            <w:vMerge/>
            <w:shd w:val="clear" w:color="auto" w:fill="BFBFBF"/>
          </w:tcPr>
          <w:p w:rsidR="00FA0DC4" w:rsidRPr="006F2DC2" w:rsidRDefault="00FA0DC4" w:rsidP="00FA0DC4">
            <w:pPr>
              <w:spacing w:after="0" w:line="240" w:lineRule="auto"/>
              <w:rPr>
                <w:sz w:val="20"/>
                <w:szCs w:val="20"/>
              </w:rPr>
            </w:pPr>
          </w:p>
        </w:tc>
        <w:tc>
          <w:tcPr>
            <w:tcW w:w="2160" w:type="dxa"/>
            <w:gridSpan w:val="5"/>
            <w:shd w:val="clear" w:color="auto" w:fill="BFBFBF"/>
          </w:tcPr>
          <w:p w:rsidR="00517BB4" w:rsidRPr="006F2DC2" w:rsidRDefault="00517BB4" w:rsidP="00FA0DC4">
            <w:pPr>
              <w:spacing w:after="0" w:line="240" w:lineRule="auto"/>
              <w:rPr>
                <w:sz w:val="20"/>
                <w:szCs w:val="20"/>
              </w:rPr>
            </w:pPr>
            <w:r w:rsidRPr="006F2DC2">
              <w:rPr>
                <w:sz w:val="20"/>
                <w:szCs w:val="20"/>
              </w:rPr>
              <w:t>What evidence will you collect?</w:t>
            </w:r>
          </w:p>
          <w:p w:rsidR="00FA0DC4" w:rsidRPr="006F2DC2" w:rsidRDefault="00FA0DC4" w:rsidP="00FA0DC4">
            <w:pPr>
              <w:spacing w:after="0" w:line="240" w:lineRule="auto"/>
              <w:rPr>
                <w:sz w:val="20"/>
                <w:szCs w:val="20"/>
              </w:rPr>
            </w:pPr>
            <w:r w:rsidRPr="006F2DC2">
              <w:rPr>
                <w:sz w:val="20"/>
                <w:szCs w:val="20"/>
              </w:rPr>
              <w:t>Check all that apply</w:t>
            </w:r>
          </w:p>
        </w:tc>
        <w:tc>
          <w:tcPr>
            <w:tcW w:w="4073" w:type="dxa"/>
            <w:gridSpan w:val="3"/>
            <w:shd w:val="clear" w:color="auto" w:fill="BFBFBF"/>
          </w:tcPr>
          <w:p w:rsidR="00FA0DC4" w:rsidRPr="006F2DC2" w:rsidRDefault="00FA0DC4" w:rsidP="00FA0DC4">
            <w:pPr>
              <w:spacing w:after="0" w:line="240" w:lineRule="auto"/>
              <w:rPr>
                <w:sz w:val="20"/>
                <w:szCs w:val="20"/>
              </w:rPr>
            </w:pPr>
            <w:r w:rsidRPr="006F2DC2">
              <w:rPr>
                <w:sz w:val="20"/>
                <w:szCs w:val="20"/>
              </w:rPr>
              <w:t>How will you define mastery?</w:t>
            </w:r>
          </w:p>
          <w:p w:rsidR="00FA0DC4" w:rsidRPr="006F2DC2" w:rsidRDefault="00FA0DC4" w:rsidP="00FA0DC4">
            <w:pPr>
              <w:spacing w:after="0" w:line="240" w:lineRule="auto"/>
              <w:rPr>
                <w:sz w:val="20"/>
                <w:szCs w:val="20"/>
              </w:rPr>
            </w:pPr>
            <w:r w:rsidRPr="006F2DC2">
              <w:rPr>
                <w:sz w:val="20"/>
                <w:szCs w:val="20"/>
              </w:rPr>
              <w:t>Attach relevant rubrics and grading criteria as needed.</w:t>
            </w:r>
          </w:p>
        </w:tc>
      </w:tr>
      <w:tr w:rsidR="00FA0DC4" w:rsidRPr="00156A67" w:rsidTr="00F868E5">
        <w:tc>
          <w:tcPr>
            <w:tcW w:w="4786" w:type="dxa"/>
            <w:gridSpan w:val="3"/>
            <w:tcBorders>
              <w:right w:val="single" w:sz="4" w:space="0" w:color="auto"/>
            </w:tcBorders>
          </w:tcPr>
          <w:p w:rsidR="00FA0DC4" w:rsidRPr="002108FD" w:rsidRDefault="00FC5439" w:rsidP="00FA0DC4">
            <w:pPr>
              <w:pStyle w:val="ColorfulList-Accent11"/>
              <w:spacing w:after="0" w:line="240" w:lineRule="auto"/>
              <w:ind w:left="0"/>
              <w:rPr>
                <w:rFonts w:ascii="Arial" w:hAnsi="Arial" w:cs="Arial"/>
                <w:sz w:val="20"/>
                <w:szCs w:val="20"/>
              </w:rPr>
            </w:pPr>
            <w:r w:rsidRPr="002108FD">
              <w:rPr>
                <w:rFonts w:ascii="Arial" w:hAnsi="Arial" w:cs="Arial"/>
                <w:sz w:val="20"/>
                <w:szCs w:val="20"/>
              </w:rPr>
              <w:t xml:space="preserve">The teacher will assess the </w:t>
            </w:r>
            <w:r w:rsidR="0024616B" w:rsidRPr="002108FD">
              <w:rPr>
                <w:rFonts w:ascii="Arial" w:hAnsi="Arial" w:cs="Arial"/>
                <w:sz w:val="20"/>
                <w:szCs w:val="20"/>
              </w:rPr>
              <w:t>students</w:t>
            </w:r>
            <w:r w:rsidRPr="002108FD">
              <w:rPr>
                <w:rFonts w:ascii="Arial" w:hAnsi="Arial" w:cs="Arial"/>
                <w:sz w:val="20"/>
                <w:szCs w:val="20"/>
              </w:rPr>
              <w:t xml:space="preserve"> in the any/all of the following manners: </w:t>
            </w:r>
          </w:p>
          <w:p w:rsidR="00FC5439" w:rsidRPr="002108FD" w:rsidRDefault="00FC5439" w:rsidP="00FC5439">
            <w:pPr>
              <w:pStyle w:val="ColorfulList-Accent11"/>
              <w:numPr>
                <w:ilvl w:val="0"/>
                <w:numId w:val="10"/>
              </w:numPr>
              <w:spacing w:after="0" w:line="240" w:lineRule="auto"/>
              <w:rPr>
                <w:rFonts w:ascii="Arial" w:hAnsi="Arial" w:cs="Arial"/>
                <w:sz w:val="20"/>
                <w:szCs w:val="20"/>
              </w:rPr>
            </w:pPr>
            <w:r w:rsidRPr="002108FD">
              <w:rPr>
                <w:rFonts w:ascii="Arial" w:hAnsi="Arial" w:cs="Arial"/>
                <w:sz w:val="20"/>
                <w:szCs w:val="20"/>
              </w:rPr>
              <w:t>Collect students lab reports to determine whether students understand (a) solid, (b) liquid, and (c) gas.</w:t>
            </w:r>
          </w:p>
          <w:p w:rsidR="00FC5439" w:rsidRPr="002108FD" w:rsidRDefault="00FC5439" w:rsidP="00FC5439">
            <w:pPr>
              <w:pStyle w:val="ColorfulList-Accent11"/>
              <w:numPr>
                <w:ilvl w:val="0"/>
                <w:numId w:val="10"/>
              </w:numPr>
              <w:spacing w:after="0" w:line="240" w:lineRule="auto"/>
              <w:rPr>
                <w:rFonts w:ascii="Arial" w:hAnsi="Arial" w:cs="Arial"/>
                <w:sz w:val="20"/>
                <w:szCs w:val="20"/>
              </w:rPr>
            </w:pPr>
            <w:r w:rsidRPr="002108FD">
              <w:rPr>
                <w:rFonts w:ascii="Arial" w:hAnsi="Arial" w:cs="Arial"/>
                <w:sz w:val="20"/>
                <w:szCs w:val="20"/>
              </w:rPr>
              <w:t>Obser</w:t>
            </w:r>
            <w:r w:rsidR="002108FD" w:rsidRPr="002108FD">
              <w:rPr>
                <w:rFonts w:ascii="Arial" w:hAnsi="Arial" w:cs="Arial"/>
                <w:sz w:val="20"/>
                <w:szCs w:val="20"/>
              </w:rPr>
              <w:t xml:space="preserve">ve students doing the </w:t>
            </w:r>
            <w:r w:rsidRPr="002108FD">
              <w:rPr>
                <w:rFonts w:ascii="Arial" w:hAnsi="Arial" w:cs="Arial"/>
                <w:sz w:val="20"/>
                <w:szCs w:val="20"/>
              </w:rPr>
              <w:t xml:space="preserve">experiments. </w:t>
            </w:r>
          </w:p>
          <w:p w:rsidR="002108FD" w:rsidRPr="006F2DC2" w:rsidRDefault="002108FD" w:rsidP="00FC5439">
            <w:pPr>
              <w:pStyle w:val="ColorfulList-Accent11"/>
              <w:numPr>
                <w:ilvl w:val="0"/>
                <w:numId w:val="10"/>
              </w:numPr>
              <w:spacing w:after="0" w:line="240" w:lineRule="auto"/>
              <w:rPr>
                <w:sz w:val="20"/>
                <w:szCs w:val="20"/>
              </w:rPr>
            </w:pPr>
            <w:r w:rsidRPr="002108FD">
              <w:rPr>
                <w:rFonts w:ascii="Arial" w:hAnsi="Arial" w:cs="Arial"/>
                <w:sz w:val="20"/>
                <w:szCs w:val="20"/>
              </w:rPr>
              <w:t>KWL Chart, 3-2-1 Summarize, and Frayer Model.</w:t>
            </w:r>
          </w:p>
        </w:tc>
        <w:tc>
          <w:tcPr>
            <w:tcW w:w="2160" w:type="dxa"/>
            <w:gridSpan w:val="5"/>
            <w:tcBorders>
              <w:right w:val="single" w:sz="4" w:space="0" w:color="auto"/>
            </w:tcBorders>
          </w:tcPr>
          <w:p w:rsidR="00FA0DC4" w:rsidRPr="006F2DC2" w:rsidRDefault="00FA0DC4" w:rsidP="00FA0DC4">
            <w:pPr>
              <w:pStyle w:val="ColorfulList-Accent11"/>
              <w:numPr>
                <w:ilvl w:val="0"/>
                <w:numId w:val="2"/>
              </w:numPr>
              <w:spacing w:after="0" w:line="240" w:lineRule="auto"/>
              <w:rPr>
                <w:sz w:val="20"/>
                <w:szCs w:val="20"/>
              </w:rPr>
            </w:pPr>
            <w:r w:rsidRPr="006F2DC2">
              <w:rPr>
                <w:sz w:val="20"/>
                <w:szCs w:val="20"/>
                <w:highlight w:val="yellow"/>
              </w:rPr>
              <w:t>Project</w:t>
            </w:r>
            <w:r w:rsidRPr="006F2DC2">
              <w:rPr>
                <w:sz w:val="20"/>
                <w:szCs w:val="20"/>
              </w:rPr>
              <w:t xml:space="preserve">                   </w:t>
            </w:r>
          </w:p>
          <w:p w:rsidR="00FA0DC4" w:rsidRPr="006F2DC2" w:rsidRDefault="00FA0DC4" w:rsidP="00FA0DC4">
            <w:pPr>
              <w:pStyle w:val="ColorfulList-Accent11"/>
              <w:numPr>
                <w:ilvl w:val="0"/>
                <w:numId w:val="2"/>
              </w:numPr>
              <w:spacing w:after="0" w:line="240" w:lineRule="auto"/>
              <w:rPr>
                <w:sz w:val="20"/>
                <w:szCs w:val="20"/>
              </w:rPr>
            </w:pPr>
            <w:r w:rsidRPr="006F2DC2">
              <w:rPr>
                <w:sz w:val="20"/>
                <w:szCs w:val="20"/>
              </w:rPr>
              <w:t>Essay</w:t>
            </w:r>
          </w:p>
          <w:p w:rsidR="00FA0DC4" w:rsidRPr="006F2DC2" w:rsidRDefault="00FA0DC4" w:rsidP="00FA0DC4">
            <w:pPr>
              <w:pStyle w:val="ColorfulList-Accent11"/>
              <w:numPr>
                <w:ilvl w:val="0"/>
                <w:numId w:val="2"/>
              </w:numPr>
              <w:spacing w:after="0" w:line="240" w:lineRule="auto"/>
              <w:rPr>
                <w:sz w:val="20"/>
                <w:szCs w:val="20"/>
                <w:highlight w:val="yellow"/>
              </w:rPr>
            </w:pPr>
            <w:r w:rsidRPr="006F2DC2">
              <w:rPr>
                <w:sz w:val="20"/>
                <w:szCs w:val="20"/>
                <w:highlight w:val="yellow"/>
              </w:rPr>
              <w:t xml:space="preserve">Experiment          </w:t>
            </w:r>
          </w:p>
          <w:p w:rsidR="00FA0DC4" w:rsidRPr="006F2DC2" w:rsidRDefault="00FA0DC4" w:rsidP="00FA0DC4">
            <w:pPr>
              <w:pStyle w:val="ColorfulList-Accent11"/>
              <w:numPr>
                <w:ilvl w:val="0"/>
                <w:numId w:val="2"/>
              </w:numPr>
              <w:spacing w:after="0" w:line="240" w:lineRule="auto"/>
              <w:rPr>
                <w:sz w:val="20"/>
                <w:szCs w:val="20"/>
                <w:highlight w:val="yellow"/>
              </w:rPr>
            </w:pPr>
            <w:r w:rsidRPr="006F2DC2">
              <w:rPr>
                <w:sz w:val="20"/>
                <w:szCs w:val="20"/>
                <w:highlight w:val="yellow"/>
              </w:rPr>
              <w:t>Short Answer</w:t>
            </w:r>
          </w:p>
          <w:p w:rsidR="00FA0DC4" w:rsidRPr="006F2DC2" w:rsidRDefault="00FA0DC4" w:rsidP="00FA0DC4">
            <w:pPr>
              <w:pStyle w:val="ColorfulList-Accent11"/>
              <w:numPr>
                <w:ilvl w:val="0"/>
                <w:numId w:val="2"/>
              </w:numPr>
              <w:spacing w:after="0" w:line="240" w:lineRule="auto"/>
              <w:rPr>
                <w:sz w:val="20"/>
                <w:szCs w:val="20"/>
              </w:rPr>
            </w:pPr>
            <w:r w:rsidRPr="006F2DC2">
              <w:rPr>
                <w:sz w:val="20"/>
                <w:szCs w:val="20"/>
              </w:rPr>
              <w:t>Presentation</w:t>
            </w:r>
          </w:p>
          <w:p w:rsidR="00FA0DC4" w:rsidRPr="006F2DC2" w:rsidRDefault="00FA0DC4" w:rsidP="00FA0DC4">
            <w:pPr>
              <w:pStyle w:val="ColorfulList-Accent11"/>
              <w:numPr>
                <w:ilvl w:val="0"/>
                <w:numId w:val="2"/>
              </w:numPr>
              <w:spacing w:after="0" w:line="240" w:lineRule="auto"/>
              <w:rPr>
                <w:sz w:val="20"/>
                <w:szCs w:val="20"/>
              </w:rPr>
            </w:pPr>
            <w:r w:rsidRPr="006F2DC2">
              <w:rPr>
                <w:sz w:val="20"/>
                <w:szCs w:val="20"/>
              </w:rPr>
              <w:t>Multiple Choice</w:t>
            </w:r>
          </w:p>
          <w:p w:rsidR="00FA0DC4" w:rsidRPr="006F2DC2" w:rsidRDefault="00FA0DC4" w:rsidP="00FA0DC4">
            <w:pPr>
              <w:pStyle w:val="ColorfulList-Accent11"/>
              <w:numPr>
                <w:ilvl w:val="0"/>
                <w:numId w:val="2"/>
              </w:numPr>
              <w:spacing w:after="0" w:line="240" w:lineRule="auto"/>
              <w:rPr>
                <w:sz w:val="20"/>
                <w:szCs w:val="20"/>
              </w:rPr>
            </w:pPr>
            <w:r w:rsidRPr="006F2DC2">
              <w:rPr>
                <w:sz w:val="20"/>
                <w:szCs w:val="20"/>
              </w:rPr>
              <w:t>Other _______________</w:t>
            </w:r>
          </w:p>
        </w:tc>
        <w:tc>
          <w:tcPr>
            <w:tcW w:w="4073" w:type="dxa"/>
            <w:gridSpan w:val="3"/>
            <w:tcBorders>
              <w:left w:val="single" w:sz="4" w:space="0" w:color="auto"/>
            </w:tcBorders>
          </w:tcPr>
          <w:p w:rsidR="00FA0DC4" w:rsidRPr="004C5203" w:rsidRDefault="001167A3" w:rsidP="00FA0DC4">
            <w:pPr>
              <w:spacing w:after="0" w:line="240" w:lineRule="auto"/>
              <w:rPr>
                <w:rFonts w:ascii="Arial" w:hAnsi="Arial" w:cs="Arial"/>
                <w:sz w:val="20"/>
                <w:szCs w:val="20"/>
              </w:rPr>
            </w:pPr>
            <w:r w:rsidRPr="004C5203">
              <w:rPr>
                <w:rFonts w:ascii="Arial" w:hAnsi="Arial" w:cs="Arial"/>
                <w:sz w:val="20"/>
                <w:szCs w:val="20"/>
              </w:rPr>
              <w:t>The students will be graded by the s</w:t>
            </w:r>
            <w:r w:rsidR="0024616B" w:rsidRPr="004C5203">
              <w:rPr>
                <w:rFonts w:ascii="Arial" w:hAnsi="Arial" w:cs="Arial"/>
                <w:sz w:val="20"/>
                <w:szCs w:val="20"/>
              </w:rPr>
              <w:t>cience lab</w:t>
            </w:r>
            <w:r w:rsidR="007C3562" w:rsidRPr="004C5203">
              <w:rPr>
                <w:rFonts w:ascii="Arial" w:hAnsi="Arial" w:cs="Arial"/>
                <w:sz w:val="20"/>
                <w:szCs w:val="20"/>
              </w:rPr>
              <w:t>oratory</w:t>
            </w:r>
            <w:r w:rsidR="0024616B" w:rsidRPr="004C5203">
              <w:rPr>
                <w:rFonts w:ascii="Arial" w:hAnsi="Arial" w:cs="Arial"/>
                <w:sz w:val="20"/>
                <w:szCs w:val="20"/>
              </w:rPr>
              <w:t xml:space="preserve"> report rubric provided. </w:t>
            </w:r>
          </w:p>
          <w:p w:rsidR="00FA0DC4" w:rsidRPr="004C5203" w:rsidRDefault="004C5203" w:rsidP="00FA0DC4">
            <w:pPr>
              <w:spacing w:after="0" w:line="240" w:lineRule="auto"/>
              <w:rPr>
                <w:rFonts w:ascii="Arial" w:hAnsi="Arial" w:cs="Arial"/>
                <w:sz w:val="20"/>
                <w:szCs w:val="20"/>
              </w:rPr>
            </w:pPr>
            <w:r w:rsidRPr="004C5203">
              <w:rPr>
                <w:rFonts w:ascii="Arial" w:hAnsi="Arial" w:cs="Arial"/>
                <w:sz w:val="20"/>
                <w:szCs w:val="20"/>
              </w:rPr>
              <w:t xml:space="preserve">Students will mastery 12- points to show mastery of the concepts. </w:t>
            </w:r>
          </w:p>
          <w:p w:rsidR="00FA0DC4" w:rsidRPr="004C5203" w:rsidRDefault="00FA0DC4" w:rsidP="00FA0DC4">
            <w:pPr>
              <w:spacing w:after="0" w:line="240" w:lineRule="auto"/>
              <w:rPr>
                <w:rFonts w:ascii="Arial" w:hAnsi="Arial" w:cs="Arial"/>
                <w:sz w:val="20"/>
                <w:szCs w:val="20"/>
              </w:rPr>
            </w:pPr>
          </w:p>
          <w:p w:rsidR="00FA0DC4" w:rsidRPr="006F2DC2" w:rsidRDefault="00FA0DC4" w:rsidP="00FA0DC4">
            <w:pPr>
              <w:spacing w:after="0" w:line="240" w:lineRule="auto"/>
              <w:rPr>
                <w:sz w:val="20"/>
                <w:szCs w:val="20"/>
              </w:rPr>
            </w:pPr>
          </w:p>
        </w:tc>
      </w:tr>
      <w:tr w:rsidR="00FA0DC4" w:rsidRPr="00156A67" w:rsidTr="00F868E5">
        <w:tc>
          <w:tcPr>
            <w:tcW w:w="11019" w:type="dxa"/>
            <w:gridSpan w:val="11"/>
          </w:tcPr>
          <w:p w:rsidR="00FA0DC4" w:rsidRPr="006F2DC2" w:rsidRDefault="00FA0DC4" w:rsidP="00FA0DC4">
            <w:pPr>
              <w:spacing w:after="0" w:line="240" w:lineRule="auto"/>
              <w:rPr>
                <w:sz w:val="20"/>
                <w:szCs w:val="20"/>
              </w:rPr>
            </w:pPr>
            <w:r w:rsidRPr="006F2DC2">
              <w:rPr>
                <w:sz w:val="20"/>
                <w:szCs w:val="20"/>
              </w:rPr>
              <w:br w:type="page"/>
            </w:r>
            <w:r w:rsidRPr="006F2DC2">
              <w:rPr>
                <w:b/>
                <w:sz w:val="20"/>
                <w:szCs w:val="20"/>
              </w:rPr>
              <w:t xml:space="preserve">Assessment requires students to: </w:t>
            </w:r>
            <w:r w:rsidRPr="006F2DC2">
              <w:rPr>
                <w:sz w:val="20"/>
                <w:szCs w:val="20"/>
              </w:rPr>
              <w:t>Check all that apply</w:t>
            </w:r>
          </w:p>
        </w:tc>
      </w:tr>
      <w:tr w:rsidR="00FA0DC4" w:rsidRPr="00156A67" w:rsidTr="00F868E5">
        <w:tc>
          <w:tcPr>
            <w:tcW w:w="11019" w:type="dxa"/>
            <w:gridSpan w:val="11"/>
          </w:tcPr>
          <w:p w:rsidR="00FA0DC4" w:rsidRPr="006F2DC2" w:rsidRDefault="00FA0DC4" w:rsidP="001167A3">
            <w:pPr>
              <w:pStyle w:val="ColorfulList-Accent11"/>
              <w:spacing w:after="0" w:line="240" w:lineRule="auto"/>
              <w:rPr>
                <w:sz w:val="20"/>
                <w:szCs w:val="20"/>
                <w:highlight w:val="yellow"/>
              </w:rPr>
            </w:pPr>
            <w:r w:rsidRPr="006F2DC2">
              <w:rPr>
                <w:sz w:val="20"/>
                <w:szCs w:val="20"/>
              </w:rPr>
              <w:t xml:space="preserve">Organize                           </w:t>
            </w:r>
            <w:r w:rsidRPr="006F2DC2">
              <w:rPr>
                <w:sz w:val="20"/>
                <w:szCs w:val="20"/>
              </w:rPr>
              <w:sym w:font="Symbol" w:char="F0A0"/>
            </w:r>
            <w:r w:rsidRPr="006F2DC2">
              <w:rPr>
                <w:sz w:val="20"/>
                <w:szCs w:val="20"/>
              </w:rPr>
              <w:t xml:space="preserve"> Writing: </w:t>
            </w:r>
            <w:r w:rsidRPr="006F2DC2">
              <w:rPr>
                <w:sz w:val="20"/>
                <w:szCs w:val="20"/>
              </w:rPr>
              <w:sym w:font="Symbol" w:char="F0A0"/>
            </w:r>
            <w:r w:rsidRPr="006F2DC2">
              <w:rPr>
                <w:sz w:val="20"/>
                <w:szCs w:val="20"/>
              </w:rPr>
              <w:t xml:space="preserve"> Draw Conclusions                     Connection to</w:t>
            </w:r>
            <w:r w:rsidRPr="006F2DC2">
              <w:rPr>
                <w:sz w:val="20"/>
                <w:szCs w:val="20"/>
                <w:highlight w:val="yellow"/>
              </w:rPr>
              <w:t xml:space="preserve">:  </w:t>
            </w:r>
            <w:r w:rsidRPr="006F2DC2">
              <w:rPr>
                <w:sz w:val="20"/>
                <w:szCs w:val="20"/>
                <w:highlight w:val="yellow"/>
              </w:rPr>
              <w:sym w:font="Symbol" w:char="F0A0"/>
            </w:r>
            <w:r w:rsidRPr="006F2DC2">
              <w:rPr>
                <w:sz w:val="20"/>
                <w:szCs w:val="20"/>
                <w:highlight w:val="yellow"/>
              </w:rPr>
              <w:t xml:space="preserve"> prior learning</w:t>
            </w:r>
          </w:p>
          <w:p w:rsidR="00FA0DC4" w:rsidRPr="006F2DC2" w:rsidRDefault="00FA0DC4" w:rsidP="00FA0DC4">
            <w:pPr>
              <w:pStyle w:val="ColorfulList-Accent11"/>
              <w:numPr>
                <w:ilvl w:val="0"/>
                <w:numId w:val="1"/>
              </w:numPr>
              <w:spacing w:after="0" w:line="240" w:lineRule="auto"/>
              <w:rPr>
                <w:sz w:val="20"/>
                <w:szCs w:val="20"/>
              </w:rPr>
            </w:pPr>
            <w:r w:rsidRPr="006F2DC2">
              <w:rPr>
                <w:sz w:val="20"/>
                <w:szCs w:val="20"/>
                <w:highlight w:val="yellow"/>
              </w:rPr>
              <w:t xml:space="preserve">Interpret                                               </w:t>
            </w:r>
            <w:r w:rsidRPr="006F2DC2">
              <w:rPr>
                <w:sz w:val="20"/>
                <w:szCs w:val="20"/>
                <w:highlight w:val="yellow"/>
              </w:rPr>
              <w:sym w:font="Symbol" w:char="F0A0"/>
            </w:r>
            <w:r w:rsidRPr="006F2DC2">
              <w:rPr>
                <w:sz w:val="20"/>
                <w:szCs w:val="20"/>
                <w:highlight w:val="yellow"/>
              </w:rPr>
              <w:t xml:space="preserve">Make Generalizations                                           </w:t>
            </w:r>
            <w:r w:rsidRPr="006F2DC2">
              <w:rPr>
                <w:sz w:val="20"/>
                <w:szCs w:val="20"/>
                <w:highlight w:val="yellow"/>
              </w:rPr>
              <w:sym w:font="Symbol" w:char="F0A0"/>
            </w:r>
            <w:r w:rsidRPr="006F2DC2">
              <w:rPr>
                <w:sz w:val="20"/>
                <w:szCs w:val="20"/>
                <w:highlight w:val="yellow"/>
              </w:rPr>
              <w:t>life experiences</w:t>
            </w:r>
            <w:r w:rsidRPr="006F2DC2">
              <w:rPr>
                <w:sz w:val="20"/>
                <w:szCs w:val="20"/>
              </w:rPr>
              <w:t xml:space="preserve">                      </w:t>
            </w:r>
          </w:p>
          <w:p w:rsidR="00FA0DC4" w:rsidRPr="006F2DC2" w:rsidRDefault="00FA0DC4" w:rsidP="00FA0DC4">
            <w:pPr>
              <w:pStyle w:val="ColorfulList-Accent11"/>
              <w:numPr>
                <w:ilvl w:val="0"/>
                <w:numId w:val="1"/>
              </w:numPr>
              <w:spacing w:after="0" w:line="240" w:lineRule="auto"/>
              <w:rPr>
                <w:sz w:val="20"/>
                <w:szCs w:val="20"/>
                <w:highlight w:val="yellow"/>
              </w:rPr>
            </w:pPr>
            <w:r w:rsidRPr="006F2DC2">
              <w:rPr>
                <w:sz w:val="20"/>
                <w:szCs w:val="20"/>
                <w:highlight w:val="yellow"/>
              </w:rPr>
              <w:t xml:space="preserve">Analyze                                                 </w:t>
            </w:r>
            <w:r w:rsidRPr="006F2DC2">
              <w:rPr>
                <w:sz w:val="20"/>
                <w:szCs w:val="20"/>
                <w:highlight w:val="yellow"/>
              </w:rPr>
              <w:sym w:font="Symbol" w:char="F0A0"/>
            </w:r>
            <w:r w:rsidRPr="006F2DC2">
              <w:rPr>
                <w:sz w:val="20"/>
                <w:szCs w:val="20"/>
                <w:highlight w:val="yellow"/>
              </w:rPr>
              <w:t>Produce arguments</w:t>
            </w:r>
          </w:p>
          <w:p w:rsidR="00FA0DC4" w:rsidRPr="006F2DC2" w:rsidRDefault="00FA0DC4" w:rsidP="00FA0DC4">
            <w:pPr>
              <w:pStyle w:val="ColorfulList-Accent11"/>
              <w:numPr>
                <w:ilvl w:val="0"/>
                <w:numId w:val="1"/>
              </w:numPr>
              <w:spacing w:after="0" w:line="240" w:lineRule="auto"/>
              <w:rPr>
                <w:sz w:val="20"/>
                <w:szCs w:val="20"/>
                <w:highlight w:val="yellow"/>
              </w:rPr>
            </w:pPr>
            <w:r w:rsidRPr="006F2DC2">
              <w:rPr>
                <w:sz w:val="20"/>
                <w:szCs w:val="20"/>
                <w:highlight w:val="yellow"/>
              </w:rPr>
              <w:t>Synthesize</w:t>
            </w:r>
          </w:p>
          <w:p w:rsidR="00FA0DC4" w:rsidRPr="006F2DC2" w:rsidRDefault="00FA0DC4" w:rsidP="00FA0DC4">
            <w:pPr>
              <w:pStyle w:val="ColorfulList-Accent11"/>
              <w:numPr>
                <w:ilvl w:val="0"/>
                <w:numId w:val="1"/>
              </w:numPr>
              <w:spacing w:after="0" w:line="240" w:lineRule="auto"/>
              <w:rPr>
                <w:sz w:val="20"/>
                <w:szCs w:val="20"/>
              </w:rPr>
            </w:pPr>
            <w:r w:rsidRPr="006F2DC2">
              <w:rPr>
                <w:sz w:val="20"/>
                <w:szCs w:val="20"/>
                <w:highlight w:val="yellow"/>
              </w:rPr>
              <w:t>Evaluate information</w:t>
            </w:r>
            <w:r w:rsidRPr="006F2DC2">
              <w:rPr>
                <w:sz w:val="20"/>
                <w:szCs w:val="20"/>
              </w:rPr>
              <w:t xml:space="preserve">                                                                            </w:t>
            </w:r>
          </w:p>
        </w:tc>
      </w:tr>
      <w:tr w:rsidR="00FA0DC4" w:rsidRPr="00156A67" w:rsidTr="00F868E5">
        <w:tc>
          <w:tcPr>
            <w:tcW w:w="11019" w:type="dxa"/>
            <w:gridSpan w:val="11"/>
            <w:tcBorders>
              <w:bottom w:val="single" w:sz="4" w:space="0" w:color="000000"/>
            </w:tcBorders>
          </w:tcPr>
          <w:p w:rsidR="00FA0DC4" w:rsidRPr="006F2DC2" w:rsidRDefault="00FA0DC4" w:rsidP="00FA0DC4">
            <w:pPr>
              <w:pStyle w:val="ColorfulList-Accent11"/>
              <w:spacing w:after="0" w:line="240" w:lineRule="auto"/>
              <w:ind w:left="0"/>
              <w:rPr>
                <w:rFonts w:ascii="Arial" w:hAnsi="Arial" w:cs="Arial"/>
                <w:sz w:val="20"/>
                <w:szCs w:val="20"/>
              </w:rPr>
            </w:pPr>
            <w:r w:rsidRPr="006F2DC2">
              <w:rPr>
                <w:b/>
                <w:sz w:val="20"/>
                <w:szCs w:val="20"/>
              </w:rPr>
              <w:t>Academic Feedback</w:t>
            </w:r>
            <w:r w:rsidRPr="006F2DC2">
              <w:rPr>
                <w:sz w:val="20"/>
                <w:szCs w:val="20"/>
              </w:rPr>
              <w:t xml:space="preserve">:  </w:t>
            </w:r>
            <w:r w:rsidRPr="006F2DC2">
              <w:rPr>
                <w:rFonts w:ascii="Arial" w:hAnsi="Arial" w:cs="Arial"/>
                <w:sz w:val="20"/>
                <w:szCs w:val="20"/>
              </w:rPr>
              <w:t>How will you provide feedback to students based upon the data you collected in assessments?</w:t>
            </w:r>
            <w:r w:rsidR="0034714F" w:rsidRPr="006F2DC2">
              <w:rPr>
                <w:rFonts w:ascii="Arial" w:hAnsi="Arial" w:cs="Arial"/>
                <w:sz w:val="20"/>
                <w:szCs w:val="20"/>
              </w:rPr>
              <w:t xml:space="preserve"> </w:t>
            </w:r>
            <w:r w:rsidR="001167A3" w:rsidRPr="006F2DC2">
              <w:rPr>
                <w:rFonts w:ascii="Arial" w:hAnsi="Arial" w:cs="Arial"/>
                <w:sz w:val="20"/>
                <w:szCs w:val="20"/>
              </w:rPr>
              <w:t xml:space="preserve">The teacher will provide feedback on each student’s lab report used during this lesson. If students haven’t achieved mastery of the lesson, the teacher will go over </w:t>
            </w:r>
            <w:r w:rsidR="002B1D58" w:rsidRPr="006F2DC2">
              <w:rPr>
                <w:rFonts w:ascii="Arial" w:hAnsi="Arial" w:cs="Arial"/>
                <w:sz w:val="20"/>
                <w:szCs w:val="20"/>
              </w:rPr>
              <w:t xml:space="preserve">the lesson again through daily review, </w:t>
            </w:r>
            <w:r w:rsidR="0024616B" w:rsidRPr="006F2DC2">
              <w:rPr>
                <w:rFonts w:ascii="Arial" w:hAnsi="Arial" w:cs="Arial"/>
                <w:sz w:val="20"/>
                <w:szCs w:val="20"/>
              </w:rPr>
              <w:t>guided</w:t>
            </w:r>
            <w:r w:rsidR="002B1D58" w:rsidRPr="006F2DC2">
              <w:rPr>
                <w:rFonts w:ascii="Arial" w:hAnsi="Arial" w:cs="Arial"/>
                <w:sz w:val="20"/>
                <w:szCs w:val="20"/>
              </w:rPr>
              <w:t xml:space="preserve"> practice, and re-teaching the lesson to help the students.</w:t>
            </w:r>
          </w:p>
        </w:tc>
      </w:tr>
      <w:tr w:rsidR="00FA0DC4" w:rsidRPr="00156A67" w:rsidTr="006F2DC2">
        <w:tc>
          <w:tcPr>
            <w:tcW w:w="5719" w:type="dxa"/>
            <w:gridSpan w:val="7"/>
            <w:tcBorders>
              <w:right w:val="single" w:sz="4" w:space="0" w:color="auto"/>
            </w:tcBorders>
            <w:shd w:val="clear" w:color="auto" w:fill="BFBFBF"/>
          </w:tcPr>
          <w:p w:rsidR="00FA0DC4" w:rsidRPr="00156A67" w:rsidRDefault="00FA0DC4" w:rsidP="00FA0DC4">
            <w:pPr>
              <w:spacing w:after="0" w:line="240" w:lineRule="auto"/>
              <w:rPr>
                <w:b/>
                <w:sz w:val="24"/>
                <w:szCs w:val="24"/>
              </w:rPr>
            </w:pPr>
            <w:r>
              <w:rPr>
                <w:b/>
                <w:sz w:val="24"/>
                <w:szCs w:val="24"/>
              </w:rPr>
              <w:t xml:space="preserve">Learning Segments </w:t>
            </w:r>
            <w:r w:rsidRPr="00156A67">
              <w:rPr>
                <w:b/>
                <w:sz w:val="24"/>
                <w:szCs w:val="24"/>
              </w:rPr>
              <w:t xml:space="preserve">and Pacing:  </w:t>
            </w:r>
            <w:r w:rsidRPr="00156A67">
              <w:rPr>
                <w:sz w:val="20"/>
                <w:szCs w:val="24"/>
              </w:rPr>
              <w:t>What strategies, procedures, and transitions</w:t>
            </w:r>
            <w:r>
              <w:rPr>
                <w:sz w:val="20"/>
                <w:szCs w:val="24"/>
              </w:rPr>
              <w:t>,</w:t>
            </w:r>
            <w:r w:rsidRPr="00156A67">
              <w:rPr>
                <w:sz w:val="20"/>
                <w:szCs w:val="24"/>
              </w:rPr>
              <w:t xml:space="preserve"> will you use?</w:t>
            </w:r>
            <w:r>
              <w:rPr>
                <w:sz w:val="20"/>
                <w:szCs w:val="24"/>
              </w:rPr>
              <w:t xml:space="preserve">  What essential questions will you address in each segment?</w:t>
            </w:r>
          </w:p>
        </w:tc>
        <w:tc>
          <w:tcPr>
            <w:tcW w:w="3569" w:type="dxa"/>
            <w:gridSpan w:val="3"/>
            <w:tcBorders>
              <w:left w:val="single" w:sz="4" w:space="0" w:color="auto"/>
              <w:right w:val="single" w:sz="4" w:space="0" w:color="auto"/>
            </w:tcBorders>
            <w:shd w:val="clear" w:color="auto" w:fill="BFBFBF"/>
            <w:vAlign w:val="center"/>
          </w:tcPr>
          <w:p w:rsidR="00FA0DC4" w:rsidRPr="00796267" w:rsidRDefault="00FA0DC4" w:rsidP="00FA0DC4">
            <w:pPr>
              <w:spacing w:after="0" w:line="240" w:lineRule="auto"/>
              <w:rPr>
                <w:sz w:val="20"/>
                <w:szCs w:val="20"/>
              </w:rPr>
            </w:pPr>
            <w:r w:rsidRPr="00156A67">
              <w:rPr>
                <w:sz w:val="20"/>
                <w:szCs w:val="20"/>
              </w:rPr>
              <w:t xml:space="preserve">How do </w:t>
            </w:r>
            <w:r>
              <w:rPr>
                <w:sz w:val="20"/>
                <w:szCs w:val="20"/>
              </w:rPr>
              <w:t>learning segments</w:t>
            </w:r>
            <w:r w:rsidRPr="00156A67">
              <w:rPr>
                <w:sz w:val="20"/>
                <w:szCs w:val="20"/>
              </w:rPr>
              <w:t xml:space="preserve"> align with </w:t>
            </w:r>
            <w:r>
              <w:rPr>
                <w:sz w:val="20"/>
                <w:szCs w:val="20"/>
              </w:rPr>
              <w:t>objectives</w:t>
            </w:r>
            <w:r w:rsidRPr="00156A67">
              <w:rPr>
                <w:sz w:val="20"/>
                <w:szCs w:val="20"/>
              </w:rPr>
              <w:t xml:space="preserve"> and allow for higher order thinking?</w:t>
            </w:r>
            <w:r w:rsidR="00517BB4">
              <w:rPr>
                <w:sz w:val="20"/>
                <w:szCs w:val="20"/>
              </w:rPr>
              <w:t xml:space="preserve">  What questions do you ask that promote higher order thinking?</w:t>
            </w:r>
          </w:p>
        </w:tc>
        <w:tc>
          <w:tcPr>
            <w:tcW w:w="1731" w:type="dxa"/>
            <w:tcBorders>
              <w:left w:val="single" w:sz="4" w:space="0" w:color="auto"/>
            </w:tcBorders>
            <w:shd w:val="clear" w:color="auto" w:fill="BFBFBF"/>
          </w:tcPr>
          <w:p w:rsidR="00FA0DC4" w:rsidRPr="00156A67" w:rsidRDefault="00FA0DC4" w:rsidP="00FA0DC4">
            <w:pPr>
              <w:spacing w:after="0" w:line="240" w:lineRule="auto"/>
              <w:rPr>
                <w:sz w:val="20"/>
                <w:szCs w:val="20"/>
              </w:rPr>
            </w:pPr>
            <w:r w:rsidRPr="00156A67">
              <w:rPr>
                <w:b/>
                <w:sz w:val="24"/>
                <w:szCs w:val="20"/>
              </w:rPr>
              <w:t>Materials</w:t>
            </w:r>
          </w:p>
        </w:tc>
      </w:tr>
      <w:tr w:rsidR="00FA0DC4" w:rsidRPr="006F2DC2" w:rsidTr="006F2DC2">
        <w:trPr>
          <w:trHeight w:val="509"/>
        </w:trPr>
        <w:tc>
          <w:tcPr>
            <w:tcW w:w="4698" w:type="dxa"/>
            <w:gridSpan w:val="2"/>
            <w:vMerge w:val="restart"/>
            <w:tcBorders>
              <w:right w:val="single" w:sz="4" w:space="0" w:color="auto"/>
            </w:tcBorders>
            <w:shd w:val="clear" w:color="auto" w:fill="auto"/>
          </w:tcPr>
          <w:p w:rsidR="002108FD" w:rsidRPr="002108FD" w:rsidRDefault="004C0880" w:rsidP="004C0880">
            <w:pPr>
              <w:rPr>
                <w:rFonts w:ascii="Arial" w:hAnsi="Arial" w:cs="Arial"/>
                <w:sz w:val="20"/>
                <w:szCs w:val="20"/>
              </w:rPr>
            </w:pPr>
            <w:r w:rsidRPr="002108FD">
              <w:rPr>
                <w:rFonts w:ascii="Arial" w:hAnsi="Arial" w:cs="Arial"/>
                <w:sz w:val="20"/>
                <w:szCs w:val="20"/>
              </w:rPr>
              <w:t xml:space="preserve">Day 1 Whole Group Engagement </w:t>
            </w:r>
          </w:p>
          <w:p w:rsidR="004C0880" w:rsidRPr="002108FD" w:rsidRDefault="004C0880" w:rsidP="004C0880">
            <w:pPr>
              <w:rPr>
                <w:rFonts w:ascii="Arial" w:hAnsi="Arial" w:cs="Arial"/>
                <w:sz w:val="20"/>
                <w:szCs w:val="20"/>
              </w:rPr>
            </w:pPr>
            <w:r w:rsidRPr="002108FD">
              <w:rPr>
                <w:rFonts w:ascii="Arial" w:hAnsi="Arial" w:cs="Arial"/>
                <w:sz w:val="20"/>
                <w:szCs w:val="20"/>
              </w:rPr>
              <w:t xml:space="preserve">Teacher will introduce the different stages of matter using the </w:t>
            </w:r>
            <w:r w:rsidR="00663024" w:rsidRPr="002108FD">
              <w:rPr>
                <w:rFonts w:ascii="Arial" w:hAnsi="Arial" w:cs="Arial"/>
                <w:sz w:val="20"/>
                <w:szCs w:val="20"/>
              </w:rPr>
              <w:t xml:space="preserve">Matter </w:t>
            </w:r>
            <w:hyperlink r:id="rId5" w:tgtFrame="_self" w:history="1">
              <w:r w:rsidRPr="002108FD">
                <w:rPr>
                  <w:rStyle w:val="Hyperlink"/>
                  <w:rFonts w:ascii="Arial" w:hAnsi="Arial" w:cs="Arial"/>
                  <w:color w:val="auto"/>
                  <w:sz w:val="20"/>
                  <w:szCs w:val="20"/>
                </w:rPr>
                <w:t>Changing Paper</w:t>
              </w:r>
            </w:hyperlink>
            <w:r w:rsidRPr="002108FD">
              <w:rPr>
                <w:rFonts w:ascii="Arial" w:hAnsi="Arial" w:cs="Arial"/>
                <w:b/>
                <w:sz w:val="20"/>
                <w:szCs w:val="20"/>
              </w:rPr>
              <w:t xml:space="preserve"> </w:t>
            </w:r>
            <w:r w:rsidRPr="002108FD">
              <w:rPr>
                <w:rFonts w:ascii="Arial" w:hAnsi="Arial" w:cs="Arial"/>
                <w:sz w:val="20"/>
                <w:szCs w:val="20"/>
              </w:rPr>
              <w:lastRenderedPageBreak/>
              <w:t>demonstration</w:t>
            </w:r>
            <w:r w:rsidRPr="002108FD">
              <w:rPr>
                <w:rFonts w:ascii="Arial" w:hAnsi="Arial" w:cs="Arial"/>
                <w:b/>
                <w:sz w:val="20"/>
                <w:szCs w:val="20"/>
              </w:rPr>
              <w:t>.</w:t>
            </w:r>
          </w:p>
          <w:p w:rsidR="00EC7372" w:rsidRPr="002108FD" w:rsidRDefault="004C0880" w:rsidP="004C0880">
            <w:pPr>
              <w:rPr>
                <w:rFonts w:ascii="Arial" w:hAnsi="Arial" w:cs="Arial"/>
                <w:sz w:val="20"/>
                <w:szCs w:val="20"/>
              </w:rPr>
            </w:pPr>
            <w:r w:rsidRPr="002108FD">
              <w:rPr>
                <w:rFonts w:ascii="Arial" w:hAnsi="Arial" w:cs="Arial"/>
                <w:sz w:val="20"/>
                <w:szCs w:val="20"/>
              </w:rPr>
              <w:t xml:space="preserve">The teacher will introduce the author, </w:t>
            </w:r>
            <w:r w:rsidR="00EC7372" w:rsidRPr="002108FD">
              <w:rPr>
                <w:rFonts w:ascii="Arial" w:hAnsi="Arial" w:cs="Arial"/>
                <w:sz w:val="20"/>
                <w:szCs w:val="20"/>
              </w:rPr>
              <w:t>Kathleen Weidner Zoehfeld and Paul Meisel</w:t>
            </w:r>
            <w:r w:rsidRPr="002108FD">
              <w:rPr>
                <w:rFonts w:ascii="Arial" w:hAnsi="Arial" w:cs="Arial"/>
                <w:sz w:val="20"/>
                <w:szCs w:val="20"/>
              </w:rPr>
              <w:t xml:space="preserve">, and the book </w:t>
            </w:r>
            <w:r w:rsidR="00224569" w:rsidRPr="002108FD">
              <w:rPr>
                <w:rFonts w:ascii="Arial" w:hAnsi="Arial" w:cs="Arial"/>
                <w:i/>
                <w:color w:val="000000"/>
                <w:sz w:val="20"/>
                <w:szCs w:val="20"/>
              </w:rPr>
              <w:t>What Is the World Made Of? All About Solids, Liquids, and Gases.</w:t>
            </w:r>
            <w:r w:rsidR="00224569" w:rsidRPr="002108FD">
              <w:rPr>
                <w:rFonts w:ascii="Arial" w:hAnsi="Arial" w:cs="Arial"/>
                <w:color w:val="000000"/>
                <w:sz w:val="20"/>
                <w:szCs w:val="20"/>
              </w:rPr>
              <w:t xml:space="preserve"> </w:t>
            </w:r>
            <w:r w:rsidRPr="002108FD">
              <w:rPr>
                <w:rFonts w:ascii="Arial" w:hAnsi="Arial" w:cs="Arial"/>
                <w:sz w:val="20"/>
                <w:szCs w:val="20"/>
              </w:rPr>
              <w:t xml:space="preserve">Discuss </w:t>
            </w:r>
            <w:r w:rsidR="00663024" w:rsidRPr="002108FD">
              <w:rPr>
                <w:rFonts w:ascii="Arial" w:hAnsi="Arial" w:cs="Arial"/>
                <w:sz w:val="20"/>
                <w:szCs w:val="20"/>
              </w:rPr>
              <w:t xml:space="preserve">the different stages of matter in the book. </w:t>
            </w:r>
          </w:p>
          <w:p w:rsidR="004C0880" w:rsidRPr="002108FD" w:rsidRDefault="004C0880" w:rsidP="004C0880">
            <w:pPr>
              <w:rPr>
                <w:rFonts w:ascii="Arial" w:hAnsi="Arial" w:cs="Arial"/>
                <w:sz w:val="20"/>
                <w:szCs w:val="20"/>
              </w:rPr>
            </w:pPr>
            <w:r w:rsidRPr="002108FD">
              <w:rPr>
                <w:rFonts w:ascii="Arial" w:hAnsi="Arial" w:cs="Arial"/>
                <w:sz w:val="20"/>
                <w:szCs w:val="20"/>
              </w:rPr>
              <w:t xml:space="preserve">The teacher will read the story to the students the first time for enjoyment then reread the story so that students can listen for examples of </w:t>
            </w:r>
            <w:r w:rsidR="00663024" w:rsidRPr="002108FD">
              <w:rPr>
                <w:rFonts w:ascii="Arial" w:hAnsi="Arial" w:cs="Arial"/>
                <w:sz w:val="20"/>
                <w:szCs w:val="20"/>
              </w:rPr>
              <w:t xml:space="preserve">solids, liquids, and gases. </w:t>
            </w:r>
          </w:p>
          <w:p w:rsidR="004C0880" w:rsidRPr="002108FD" w:rsidRDefault="004C0880" w:rsidP="004C0880">
            <w:pPr>
              <w:rPr>
                <w:rFonts w:ascii="Arial" w:hAnsi="Arial" w:cs="Arial"/>
                <w:sz w:val="20"/>
                <w:szCs w:val="20"/>
              </w:rPr>
            </w:pPr>
            <w:r w:rsidRPr="002108FD">
              <w:rPr>
                <w:rFonts w:ascii="Arial" w:hAnsi="Arial" w:cs="Arial"/>
                <w:sz w:val="20"/>
                <w:szCs w:val="20"/>
              </w:rPr>
              <w:t xml:space="preserve">After the second reading, students will complete the “Examples” and “Non-examples” sections on a </w:t>
            </w:r>
            <w:r w:rsidR="00224569" w:rsidRPr="002108FD">
              <w:rPr>
                <w:rFonts w:ascii="Arial" w:hAnsi="Arial" w:cs="Arial"/>
                <w:sz w:val="20"/>
                <w:szCs w:val="20"/>
              </w:rPr>
              <w:t xml:space="preserve">Solids and </w:t>
            </w:r>
            <w:r w:rsidR="00663024" w:rsidRPr="002108FD">
              <w:rPr>
                <w:rFonts w:ascii="Arial" w:hAnsi="Arial" w:cs="Arial"/>
                <w:sz w:val="20"/>
                <w:szCs w:val="20"/>
              </w:rPr>
              <w:t>Liquids</w:t>
            </w:r>
            <w:r w:rsidRPr="002108FD">
              <w:rPr>
                <w:rFonts w:ascii="Arial" w:hAnsi="Arial" w:cs="Arial"/>
                <w:b/>
                <w:sz w:val="20"/>
                <w:szCs w:val="20"/>
              </w:rPr>
              <w:t xml:space="preserve"> </w:t>
            </w:r>
            <w:hyperlink r:id="rId6" w:tgtFrame="_self" w:history="1">
              <w:r w:rsidRPr="002108FD">
                <w:rPr>
                  <w:rStyle w:val="Hyperlink"/>
                  <w:rFonts w:ascii="Arial" w:hAnsi="Arial" w:cs="Arial"/>
                  <w:sz w:val="20"/>
                  <w:szCs w:val="20"/>
                </w:rPr>
                <w:t>Frayer Model</w:t>
              </w:r>
            </w:hyperlink>
            <w:r w:rsidRPr="002108FD">
              <w:rPr>
                <w:rFonts w:ascii="Arial" w:hAnsi="Arial" w:cs="Arial"/>
                <w:b/>
                <w:sz w:val="20"/>
                <w:szCs w:val="20"/>
              </w:rPr>
              <w:t xml:space="preserve"> </w:t>
            </w:r>
            <w:r w:rsidRPr="002108FD">
              <w:rPr>
                <w:rFonts w:ascii="Arial" w:hAnsi="Arial" w:cs="Arial"/>
                <w:sz w:val="20"/>
                <w:szCs w:val="20"/>
              </w:rPr>
              <w:t>using items from the story.</w:t>
            </w:r>
          </w:p>
          <w:p w:rsidR="00FA0DC4" w:rsidRPr="002108FD" w:rsidRDefault="00EC7372" w:rsidP="00EC7372">
            <w:pPr>
              <w:rPr>
                <w:rFonts w:ascii="Arial" w:hAnsi="Arial" w:cs="Arial"/>
                <w:sz w:val="20"/>
                <w:szCs w:val="20"/>
              </w:rPr>
            </w:pPr>
            <w:r w:rsidRPr="002108FD">
              <w:rPr>
                <w:rFonts w:ascii="Arial" w:hAnsi="Arial" w:cs="Arial"/>
                <w:sz w:val="20"/>
                <w:szCs w:val="20"/>
              </w:rPr>
              <w:t xml:space="preserve">After the demonstration of liquid </w:t>
            </w:r>
            <w:r w:rsidR="002E239E" w:rsidRPr="002108FD">
              <w:rPr>
                <w:rFonts w:ascii="Arial" w:hAnsi="Arial" w:cs="Arial"/>
                <w:sz w:val="20"/>
                <w:szCs w:val="20"/>
              </w:rPr>
              <w:t>to solid, students</w:t>
            </w:r>
            <w:r w:rsidRPr="002108FD">
              <w:rPr>
                <w:rFonts w:ascii="Arial" w:hAnsi="Arial" w:cs="Arial"/>
                <w:sz w:val="20"/>
                <w:szCs w:val="20"/>
              </w:rPr>
              <w:t xml:space="preserve"> will complete the “Definition” and Characteristics” sections on a </w:t>
            </w:r>
            <w:r w:rsidR="00224569" w:rsidRPr="002108FD">
              <w:rPr>
                <w:rFonts w:ascii="Arial" w:hAnsi="Arial" w:cs="Arial"/>
                <w:sz w:val="20"/>
                <w:szCs w:val="20"/>
              </w:rPr>
              <w:t xml:space="preserve">Solids and </w:t>
            </w:r>
            <w:r w:rsidRPr="002108FD">
              <w:rPr>
                <w:rFonts w:ascii="Arial" w:hAnsi="Arial" w:cs="Arial"/>
                <w:sz w:val="20"/>
                <w:szCs w:val="20"/>
              </w:rPr>
              <w:t>Liquids</w:t>
            </w:r>
            <w:r w:rsidRPr="002108FD">
              <w:rPr>
                <w:rFonts w:ascii="Arial" w:hAnsi="Arial" w:cs="Arial"/>
                <w:b/>
                <w:sz w:val="20"/>
                <w:szCs w:val="20"/>
              </w:rPr>
              <w:t xml:space="preserve"> </w:t>
            </w:r>
            <w:hyperlink r:id="rId7" w:tgtFrame="_self" w:history="1">
              <w:r w:rsidRPr="002108FD">
                <w:rPr>
                  <w:rStyle w:val="Hyperlink"/>
                  <w:rFonts w:ascii="Arial" w:hAnsi="Arial" w:cs="Arial"/>
                  <w:sz w:val="20"/>
                  <w:szCs w:val="20"/>
                </w:rPr>
                <w:t>Frayer Model</w:t>
              </w:r>
            </w:hyperlink>
            <w:r w:rsidRPr="002108FD">
              <w:rPr>
                <w:rFonts w:ascii="Arial" w:hAnsi="Arial" w:cs="Arial"/>
                <w:sz w:val="20"/>
                <w:szCs w:val="20"/>
              </w:rPr>
              <w:t xml:space="preserve">. </w:t>
            </w:r>
            <w:r w:rsidR="00224569" w:rsidRPr="002108FD">
              <w:rPr>
                <w:rFonts w:ascii="Arial" w:hAnsi="Arial" w:cs="Arial"/>
                <w:sz w:val="20"/>
                <w:szCs w:val="20"/>
              </w:rPr>
              <w:t xml:space="preserve">Gas will be </w:t>
            </w:r>
            <w:r w:rsidR="002E239E" w:rsidRPr="002108FD">
              <w:rPr>
                <w:rFonts w:ascii="Arial" w:hAnsi="Arial" w:cs="Arial"/>
                <w:sz w:val="20"/>
                <w:szCs w:val="20"/>
              </w:rPr>
              <w:t>introduced</w:t>
            </w:r>
            <w:r w:rsidR="00224569" w:rsidRPr="002108FD">
              <w:rPr>
                <w:rFonts w:ascii="Arial" w:hAnsi="Arial" w:cs="Arial"/>
                <w:sz w:val="20"/>
                <w:szCs w:val="20"/>
              </w:rPr>
              <w:t xml:space="preserve"> the next day.</w:t>
            </w:r>
          </w:p>
          <w:p w:rsidR="002B1D58" w:rsidRPr="002108FD" w:rsidRDefault="00EC7372" w:rsidP="00E938C8">
            <w:pPr>
              <w:spacing w:after="0" w:line="240" w:lineRule="auto"/>
              <w:rPr>
                <w:rFonts w:ascii="Arial" w:hAnsi="Arial" w:cs="Arial"/>
                <w:sz w:val="20"/>
                <w:szCs w:val="20"/>
              </w:rPr>
            </w:pPr>
            <w:r w:rsidRPr="002108FD">
              <w:rPr>
                <w:rFonts w:ascii="Arial" w:hAnsi="Arial" w:cs="Arial"/>
                <w:sz w:val="20"/>
                <w:szCs w:val="20"/>
              </w:rPr>
              <w:t xml:space="preserve">After the demonstration, teacher will pass out the butter and crackers as a snack. </w:t>
            </w:r>
          </w:p>
        </w:tc>
        <w:tc>
          <w:tcPr>
            <w:tcW w:w="720" w:type="dxa"/>
            <w:gridSpan w:val="2"/>
            <w:vMerge w:val="restart"/>
            <w:tcBorders>
              <w:right w:val="single" w:sz="4" w:space="0" w:color="auto"/>
            </w:tcBorders>
            <w:shd w:val="clear" w:color="auto" w:fill="auto"/>
            <w:vAlign w:val="center"/>
          </w:tcPr>
          <w:p w:rsidR="00FA0DC4" w:rsidRPr="006F2DC2" w:rsidRDefault="00FA0DC4" w:rsidP="00FA0DC4">
            <w:pPr>
              <w:spacing w:after="0" w:line="240" w:lineRule="auto"/>
              <w:rPr>
                <w:sz w:val="20"/>
                <w:szCs w:val="20"/>
              </w:rPr>
            </w:pPr>
            <w:r w:rsidRPr="006F2DC2">
              <w:rPr>
                <w:sz w:val="20"/>
                <w:szCs w:val="20"/>
              </w:rPr>
              <w:lastRenderedPageBreak/>
              <w:t>Time</w:t>
            </w:r>
          </w:p>
        </w:tc>
        <w:tc>
          <w:tcPr>
            <w:tcW w:w="301" w:type="dxa"/>
            <w:gridSpan w:val="3"/>
            <w:vMerge w:val="restart"/>
            <w:tcBorders>
              <w:right w:val="single" w:sz="4" w:space="0" w:color="auto"/>
            </w:tcBorders>
            <w:shd w:val="clear" w:color="auto" w:fill="auto"/>
            <w:textDirection w:val="tbRl"/>
            <w:vAlign w:val="center"/>
          </w:tcPr>
          <w:p w:rsidR="00FA0DC4" w:rsidRPr="006F2DC2" w:rsidRDefault="00FA0DC4" w:rsidP="00FA0DC4">
            <w:pPr>
              <w:spacing w:after="0" w:line="240" w:lineRule="auto"/>
              <w:ind w:left="113" w:right="113"/>
              <w:jc w:val="center"/>
              <w:rPr>
                <w:b/>
                <w:sz w:val="20"/>
                <w:szCs w:val="20"/>
              </w:rPr>
            </w:pPr>
            <w:r w:rsidRPr="006F2DC2">
              <w:rPr>
                <w:b/>
                <w:sz w:val="20"/>
                <w:szCs w:val="20"/>
              </w:rPr>
              <w:t>Beginning</w:t>
            </w:r>
          </w:p>
        </w:tc>
        <w:tc>
          <w:tcPr>
            <w:tcW w:w="3569" w:type="dxa"/>
            <w:gridSpan w:val="3"/>
            <w:vMerge w:val="restart"/>
            <w:tcBorders>
              <w:left w:val="single" w:sz="4" w:space="0" w:color="auto"/>
              <w:right w:val="single" w:sz="4" w:space="0" w:color="auto"/>
            </w:tcBorders>
            <w:shd w:val="clear" w:color="auto" w:fill="auto"/>
          </w:tcPr>
          <w:p w:rsidR="00F45936" w:rsidRPr="006F2DC2" w:rsidRDefault="00F45936" w:rsidP="00F45936">
            <w:pPr>
              <w:pStyle w:val="ColorfulList-Accent11"/>
              <w:spacing w:after="0" w:line="240" w:lineRule="auto"/>
              <w:ind w:left="41"/>
              <w:rPr>
                <w:rFonts w:ascii="Arial" w:hAnsi="Arial" w:cs="Arial"/>
                <w:sz w:val="20"/>
                <w:szCs w:val="20"/>
              </w:rPr>
            </w:pPr>
            <w:r w:rsidRPr="006F2DC2">
              <w:rPr>
                <w:rFonts w:ascii="Arial" w:hAnsi="Arial" w:cs="Arial"/>
                <w:sz w:val="20"/>
                <w:szCs w:val="20"/>
              </w:rPr>
              <w:t>What happens when teacher shook the glass jar?</w:t>
            </w:r>
          </w:p>
          <w:p w:rsidR="00F45936" w:rsidRPr="006F2DC2" w:rsidRDefault="00F45936" w:rsidP="00F45936">
            <w:pPr>
              <w:pStyle w:val="ColorfulList-Accent11"/>
              <w:spacing w:after="0" w:line="240" w:lineRule="auto"/>
              <w:ind w:left="41"/>
              <w:rPr>
                <w:rFonts w:ascii="Arial" w:hAnsi="Arial" w:cs="Arial"/>
                <w:sz w:val="20"/>
                <w:szCs w:val="20"/>
              </w:rPr>
            </w:pPr>
            <w:r w:rsidRPr="006F2DC2">
              <w:rPr>
                <w:rFonts w:ascii="Arial" w:hAnsi="Arial" w:cs="Arial"/>
                <w:sz w:val="20"/>
                <w:szCs w:val="20"/>
              </w:rPr>
              <w:t>What are you being asked to find?</w:t>
            </w:r>
          </w:p>
          <w:p w:rsidR="00F45936" w:rsidRPr="006F2DC2" w:rsidRDefault="00F45936" w:rsidP="00F45936">
            <w:pPr>
              <w:pStyle w:val="ColorfulList-Accent11"/>
              <w:spacing w:after="0" w:line="240" w:lineRule="auto"/>
              <w:ind w:left="41"/>
              <w:rPr>
                <w:rFonts w:ascii="Arial" w:hAnsi="Arial" w:cs="Arial"/>
                <w:sz w:val="20"/>
                <w:szCs w:val="20"/>
              </w:rPr>
            </w:pPr>
            <w:r w:rsidRPr="006F2DC2">
              <w:rPr>
                <w:rFonts w:ascii="Arial" w:hAnsi="Arial" w:cs="Arial"/>
                <w:sz w:val="20"/>
                <w:szCs w:val="20"/>
              </w:rPr>
              <w:t>How would you define matter?</w:t>
            </w:r>
          </w:p>
          <w:p w:rsidR="00F45936" w:rsidRPr="006F2DC2" w:rsidRDefault="00F45936" w:rsidP="00F45936">
            <w:pPr>
              <w:pStyle w:val="ColorfulList-Accent11"/>
              <w:spacing w:after="0" w:line="240" w:lineRule="auto"/>
              <w:ind w:left="41"/>
              <w:rPr>
                <w:rFonts w:ascii="Arial" w:hAnsi="Arial" w:cs="Arial"/>
                <w:sz w:val="20"/>
                <w:szCs w:val="20"/>
              </w:rPr>
            </w:pPr>
            <w:r w:rsidRPr="006F2DC2">
              <w:rPr>
                <w:rFonts w:ascii="Arial" w:hAnsi="Arial" w:cs="Arial"/>
                <w:sz w:val="20"/>
                <w:szCs w:val="20"/>
              </w:rPr>
              <w:t xml:space="preserve">What would happen if </w:t>
            </w:r>
            <w:r w:rsidR="000F35AB" w:rsidRPr="006F2DC2">
              <w:rPr>
                <w:rFonts w:ascii="Arial" w:hAnsi="Arial" w:cs="Arial"/>
                <w:sz w:val="20"/>
                <w:szCs w:val="20"/>
              </w:rPr>
              <w:t>teacher continue to shake the glass jar?</w:t>
            </w:r>
          </w:p>
          <w:p w:rsidR="000F35AB" w:rsidRPr="006F2DC2" w:rsidRDefault="000F35AB" w:rsidP="00F45936">
            <w:pPr>
              <w:pStyle w:val="ColorfulList-Accent11"/>
              <w:spacing w:after="0" w:line="240" w:lineRule="auto"/>
              <w:ind w:left="41"/>
              <w:rPr>
                <w:rFonts w:ascii="Arial" w:hAnsi="Arial" w:cs="Arial"/>
                <w:sz w:val="20"/>
                <w:szCs w:val="20"/>
              </w:rPr>
            </w:pPr>
            <w:r w:rsidRPr="006F2DC2">
              <w:rPr>
                <w:rFonts w:ascii="Arial" w:hAnsi="Arial" w:cs="Arial"/>
                <w:sz w:val="20"/>
                <w:szCs w:val="20"/>
              </w:rPr>
              <w:lastRenderedPageBreak/>
              <w:t>Can you distinguish between the solid and liquid?</w:t>
            </w:r>
          </w:p>
          <w:p w:rsidR="000F35AB" w:rsidRPr="006F2DC2" w:rsidRDefault="000F35AB" w:rsidP="00F45936">
            <w:pPr>
              <w:pStyle w:val="ColorfulList-Accent11"/>
              <w:spacing w:after="0" w:line="240" w:lineRule="auto"/>
              <w:ind w:left="41"/>
              <w:rPr>
                <w:rFonts w:ascii="Arial" w:hAnsi="Arial" w:cs="Arial"/>
                <w:sz w:val="20"/>
                <w:szCs w:val="20"/>
              </w:rPr>
            </w:pPr>
            <w:r w:rsidRPr="006F2DC2">
              <w:rPr>
                <w:rFonts w:ascii="Arial" w:hAnsi="Arial" w:cs="Arial"/>
                <w:sz w:val="20"/>
                <w:szCs w:val="20"/>
              </w:rPr>
              <w:t>Can you name which substance is the solid and which substance is the liquid?</w:t>
            </w:r>
          </w:p>
          <w:p w:rsidR="000F35AB" w:rsidRPr="006F2DC2" w:rsidRDefault="000F35AB" w:rsidP="00F45936">
            <w:pPr>
              <w:pStyle w:val="ColorfulList-Accent11"/>
              <w:spacing w:after="0" w:line="240" w:lineRule="auto"/>
              <w:ind w:left="41"/>
              <w:rPr>
                <w:sz w:val="20"/>
                <w:szCs w:val="20"/>
              </w:rPr>
            </w:pPr>
          </w:p>
        </w:tc>
        <w:tc>
          <w:tcPr>
            <w:tcW w:w="1731" w:type="dxa"/>
            <w:vMerge w:val="restart"/>
            <w:tcBorders>
              <w:left w:val="single" w:sz="4" w:space="0" w:color="auto"/>
            </w:tcBorders>
            <w:shd w:val="clear" w:color="auto" w:fill="auto"/>
          </w:tcPr>
          <w:p w:rsidR="00003A09" w:rsidRPr="006F2DC2" w:rsidRDefault="00003A09" w:rsidP="00351ADD">
            <w:pPr>
              <w:spacing w:after="0" w:line="240" w:lineRule="auto"/>
              <w:rPr>
                <w:rFonts w:ascii="Arial" w:hAnsi="Arial" w:cs="Arial"/>
                <w:sz w:val="20"/>
                <w:szCs w:val="20"/>
              </w:rPr>
            </w:pPr>
          </w:p>
          <w:p w:rsidR="00003A09" w:rsidRPr="006F2DC2" w:rsidRDefault="00280C16" w:rsidP="00351ADD">
            <w:pPr>
              <w:spacing w:after="0" w:line="240" w:lineRule="auto"/>
              <w:rPr>
                <w:rFonts w:ascii="Arial" w:hAnsi="Arial" w:cs="Arial"/>
                <w:sz w:val="20"/>
                <w:szCs w:val="20"/>
              </w:rPr>
            </w:pPr>
            <w:r w:rsidRPr="006F2DC2">
              <w:rPr>
                <w:rFonts w:ascii="Arial" w:hAnsi="Arial" w:cs="Arial"/>
                <w:sz w:val="20"/>
                <w:szCs w:val="20"/>
              </w:rPr>
              <w:t>Book:</w:t>
            </w:r>
            <w:r w:rsidR="00224569" w:rsidRPr="006F2DC2">
              <w:rPr>
                <w:rFonts w:ascii="Arial" w:hAnsi="Arial" w:cs="Arial"/>
                <w:sz w:val="20"/>
                <w:szCs w:val="20"/>
              </w:rPr>
              <w:t xml:space="preserve"> </w:t>
            </w:r>
            <w:r w:rsidR="00224569" w:rsidRPr="006F2DC2">
              <w:rPr>
                <w:rFonts w:ascii="Arial" w:hAnsi="Arial" w:cs="Arial"/>
                <w:color w:val="000000"/>
                <w:sz w:val="20"/>
                <w:szCs w:val="20"/>
              </w:rPr>
              <w:t xml:space="preserve">What Is the World Made Of? All About Solids, Liquids, and Gases by </w:t>
            </w:r>
            <w:r w:rsidR="00224569" w:rsidRPr="006F2DC2">
              <w:rPr>
                <w:rFonts w:ascii="Arial" w:hAnsi="Arial" w:cs="Arial"/>
                <w:color w:val="000000"/>
                <w:sz w:val="20"/>
                <w:szCs w:val="20"/>
              </w:rPr>
              <w:lastRenderedPageBreak/>
              <w:t>Kathleen Weidner Zoehfeld and Paul Meisel</w:t>
            </w:r>
          </w:p>
          <w:p w:rsidR="00280C16" w:rsidRPr="006F2DC2" w:rsidRDefault="00224569" w:rsidP="00351ADD">
            <w:pPr>
              <w:spacing w:after="0" w:line="240" w:lineRule="auto"/>
              <w:rPr>
                <w:rFonts w:ascii="Arial" w:hAnsi="Arial" w:cs="Arial"/>
                <w:sz w:val="20"/>
                <w:szCs w:val="20"/>
              </w:rPr>
            </w:pPr>
            <w:r w:rsidRPr="006F2DC2">
              <w:rPr>
                <w:rFonts w:ascii="Arial" w:hAnsi="Arial" w:cs="Arial"/>
                <w:sz w:val="20"/>
                <w:szCs w:val="20"/>
              </w:rPr>
              <w:t>-</w:t>
            </w:r>
            <w:r w:rsidR="00280C16" w:rsidRPr="006F2DC2">
              <w:rPr>
                <w:rFonts w:ascii="Arial" w:hAnsi="Arial" w:cs="Arial"/>
                <w:sz w:val="20"/>
                <w:szCs w:val="20"/>
              </w:rPr>
              <w:t>Glass jar</w:t>
            </w:r>
            <w:r w:rsidR="00EC7372" w:rsidRPr="006F2DC2">
              <w:rPr>
                <w:rFonts w:ascii="Arial" w:hAnsi="Arial" w:cs="Arial"/>
                <w:sz w:val="20"/>
                <w:szCs w:val="20"/>
              </w:rPr>
              <w:t xml:space="preserve"> </w:t>
            </w:r>
          </w:p>
          <w:p w:rsidR="00EC7372" w:rsidRPr="006F2DC2" w:rsidRDefault="00224569" w:rsidP="00351ADD">
            <w:pPr>
              <w:spacing w:after="0" w:line="240" w:lineRule="auto"/>
              <w:rPr>
                <w:rFonts w:ascii="Arial" w:hAnsi="Arial" w:cs="Arial"/>
                <w:sz w:val="20"/>
                <w:szCs w:val="20"/>
              </w:rPr>
            </w:pPr>
            <w:r w:rsidRPr="006F2DC2">
              <w:rPr>
                <w:rFonts w:ascii="Arial" w:hAnsi="Arial" w:cs="Arial"/>
                <w:sz w:val="20"/>
                <w:szCs w:val="20"/>
              </w:rPr>
              <w:t>-</w:t>
            </w:r>
            <w:r w:rsidR="00EC7372" w:rsidRPr="006F2DC2">
              <w:rPr>
                <w:rFonts w:ascii="Arial" w:hAnsi="Arial" w:cs="Arial"/>
                <w:sz w:val="20"/>
                <w:szCs w:val="20"/>
              </w:rPr>
              <w:t>Several small plastic container</w:t>
            </w:r>
          </w:p>
          <w:p w:rsidR="00280C16" w:rsidRPr="006F2DC2" w:rsidRDefault="00224569" w:rsidP="00351ADD">
            <w:pPr>
              <w:spacing w:after="0" w:line="240" w:lineRule="auto"/>
              <w:rPr>
                <w:rFonts w:ascii="Arial" w:hAnsi="Arial" w:cs="Arial"/>
                <w:sz w:val="20"/>
                <w:szCs w:val="20"/>
              </w:rPr>
            </w:pPr>
            <w:r w:rsidRPr="006F2DC2">
              <w:rPr>
                <w:rFonts w:ascii="Arial" w:hAnsi="Arial" w:cs="Arial"/>
                <w:sz w:val="20"/>
                <w:szCs w:val="20"/>
              </w:rPr>
              <w:t>-</w:t>
            </w:r>
            <w:r w:rsidR="00280C16" w:rsidRPr="006F2DC2">
              <w:rPr>
                <w:rFonts w:ascii="Arial" w:hAnsi="Arial" w:cs="Arial"/>
                <w:sz w:val="20"/>
                <w:szCs w:val="20"/>
              </w:rPr>
              <w:t>Heavy Whipping Cre</w:t>
            </w:r>
            <w:r w:rsidR="00EC7372" w:rsidRPr="006F2DC2">
              <w:rPr>
                <w:rFonts w:ascii="Arial" w:hAnsi="Arial" w:cs="Arial"/>
                <w:sz w:val="20"/>
                <w:szCs w:val="20"/>
              </w:rPr>
              <w:t>am</w:t>
            </w:r>
          </w:p>
          <w:p w:rsidR="00EC7372" w:rsidRPr="006F2DC2" w:rsidRDefault="00224569" w:rsidP="00351ADD">
            <w:pPr>
              <w:spacing w:after="0" w:line="240" w:lineRule="auto"/>
              <w:rPr>
                <w:rFonts w:ascii="Arial" w:hAnsi="Arial" w:cs="Arial"/>
                <w:sz w:val="20"/>
                <w:szCs w:val="20"/>
              </w:rPr>
            </w:pPr>
            <w:r w:rsidRPr="006F2DC2">
              <w:rPr>
                <w:rFonts w:ascii="Arial" w:hAnsi="Arial" w:cs="Arial"/>
                <w:sz w:val="20"/>
                <w:szCs w:val="20"/>
              </w:rPr>
              <w:t>-</w:t>
            </w:r>
            <w:r w:rsidR="00EC7372" w:rsidRPr="006F2DC2">
              <w:rPr>
                <w:rFonts w:ascii="Arial" w:hAnsi="Arial" w:cs="Arial"/>
                <w:sz w:val="20"/>
                <w:szCs w:val="20"/>
              </w:rPr>
              <w:t>A  pinch of salt</w:t>
            </w:r>
          </w:p>
          <w:p w:rsidR="00EC7372" w:rsidRPr="006F2DC2" w:rsidRDefault="00224569" w:rsidP="00351ADD">
            <w:pPr>
              <w:spacing w:after="0" w:line="240" w:lineRule="auto"/>
              <w:rPr>
                <w:rFonts w:ascii="Arial" w:hAnsi="Arial" w:cs="Arial"/>
                <w:sz w:val="20"/>
                <w:szCs w:val="20"/>
              </w:rPr>
            </w:pPr>
            <w:r w:rsidRPr="006F2DC2">
              <w:rPr>
                <w:rFonts w:ascii="Arial" w:hAnsi="Arial" w:cs="Arial"/>
                <w:sz w:val="20"/>
                <w:szCs w:val="20"/>
              </w:rPr>
              <w:t>-</w:t>
            </w:r>
            <w:r w:rsidR="00EC7372" w:rsidRPr="006F2DC2">
              <w:rPr>
                <w:rFonts w:ascii="Arial" w:hAnsi="Arial" w:cs="Arial"/>
                <w:sz w:val="20"/>
                <w:szCs w:val="20"/>
              </w:rPr>
              <w:t>Crackers</w:t>
            </w:r>
          </w:p>
          <w:p w:rsidR="00EC7372" w:rsidRPr="006F2DC2" w:rsidRDefault="00224569" w:rsidP="00351ADD">
            <w:pPr>
              <w:spacing w:after="0" w:line="240" w:lineRule="auto"/>
              <w:rPr>
                <w:rFonts w:ascii="Arial" w:hAnsi="Arial" w:cs="Arial"/>
                <w:sz w:val="20"/>
                <w:szCs w:val="20"/>
              </w:rPr>
            </w:pPr>
            <w:r w:rsidRPr="006F2DC2">
              <w:rPr>
                <w:rFonts w:ascii="Arial" w:hAnsi="Arial" w:cs="Arial"/>
                <w:sz w:val="20"/>
                <w:szCs w:val="20"/>
              </w:rPr>
              <w:t>-</w:t>
            </w:r>
            <w:r w:rsidR="00EC7372" w:rsidRPr="006F2DC2">
              <w:rPr>
                <w:rFonts w:ascii="Arial" w:hAnsi="Arial" w:cs="Arial"/>
                <w:sz w:val="20"/>
                <w:szCs w:val="20"/>
              </w:rPr>
              <w:t>Pencils</w:t>
            </w:r>
          </w:p>
          <w:p w:rsidR="00EC7372" w:rsidRPr="006F2DC2" w:rsidRDefault="00224569" w:rsidP="00351ADD">
            <w:pPr>
              <w:spacing w:after="0" w:line="240" w:lineRule="auto"/>
              <w:rPr>
                <w:rFonts w:ascii="Arial" w:hAnsi="Arial" w:cs="Arial"/>
                <w:sz w:val="20"/>
                <w:szCs w:val="20"/>
              </w:rPr>
            </w:pPr>
            <w:r w:rsidRPr="006F2DC2">
              <w:rPr>
                <w:rFonts w:ascii="Arial" w:hAnsi="Arial" w:cs="Arial"/>
                <w:sz w:val="20"/>
                <w:szCs w:val="20"/>
              </w:rPr>
              <w:t>-</w:t>
            </w:r>
            <w:r w:rsidR="00EC7372" w:rsidRPr="006F2DC2">
              <w:rPr>
                <w:rFonts w:ascii="Arial" w:hAnsi="Arial" w:cs="Arial"/>
                <w:sz w:val="20"/>
                <w:szCs w:val="20"/>
              </w:rPr>
              <w:t>Solids, Liquids, and Gases Frayer Model</w:t>
            </w:r>
          </w:p>
          <w:p w:rsidR="00EC7372" w:rsidRPr="006F2DC2" w:rsidRDefault="00224569" w:rsidP="00351ADD">
            <w:pPr>
              <w:spacing w:after="0" w:line="240" w:lineRule="auto"/>
              <w:rPr>
                <w:rFonts w:ascii="Arial" w:hAnsi="Arial" w:cs="Arial"/>
                <w:sz w:val="20"/>
                <w:szCs w:val="20"/>
              </w:rPr>
            </w:pPr>
            <w:r w:rsidRPr="006F2DC2">
              <w:rPr>
                <w:rFonts w:ascii="Arial" w:hAnsi="Arial" w:cs="Arial"/>
                <w:sz w:val="20"/>
                <w:szCs w:val="20"/>
              </w:rPr>
              <w:t>-</w:t>
            </w:r>
            <w:r w:rsidR="00EC7372" w:rsidRPr="006F2DC2">
              <w:rPr>
                <w:rFonts w:ascii="Arial" w:hAnsi="Arial" w:cs="Arial"/>
                <w:sz w:val="20"/>
                <w:szCs w:val="20"/>
              </w:rPr>
              <w:t>Matter Changing Paper</w:t>
            </w:r>
          </w:p>
          <w:p w:rsidR="00003A09" w:rsidRPr="006F2DC2" w:rsidRDefault="00003A09" w:rsidP="00351ADD">
            <w:pPr>
              <w:spacing w:after="0" w:line="240" w:lineRule="auto"/>
              <w:rPr>
                <w:rFonts w:ascii="Arial" w:hAnsi="Arial" w:cs="Arial"/>
                <w:sz w:val="20"/>
                <w:szCs w:val="20"/>
              </w:rPr>
            </w:pPr>
          </w:p>
        </w:tc>
      </w:tr>
      <w:tr w:rsidR="00FA0DC4" w:rsidRPr="006F2DC2" w:rsidTr="006F2DC2">
        <w:trPr>
          <w:trHeight w:val="288"/>
        </w:trPr>
        <w:tc>
          <w:tcPr>
            <w:tcW w:w="4698" w:type="dxa"/>
            <w:gridSpan w:val="2"/>
            <w:vMerge/>
            <w:tcBorders>
              <w:right w:val="single" w:sz="4" w:space="0" w:color="auto"/>
            </w:tcBorders>
          </w:tcPr>
          <w:p w:rsidR="00FA0DC4" w:rsidRPr="002108FD" w:rsidRDefault="00FA0DC4" w:rsidP="00FA0DC4">
            <w:pPr>
              <w:pStyle w:val="ColorfulList-Accent11"/>
              <w:spacing w:after="0" w:line="240" w:lineRule="auto"/>
              <w:rPr>
                <w:rFonts w:ascii="Arial" w:hAnsi="Arial" w:cs="Arial"/>
                <w:sz w:val="20"/>
                <w:szCs w:val="20"/>
              </w:rPr>
            </w:pPr>
          </w:p>
        </w:tc>
        <w:tc>
          <w:tcPr>
            <w:tcW w:w="720" w:type="dxa"/>
            <w:gridSpan w:val="2"/>
            <w:vMerge/>
            <w:tcBorders>
              <w:bottom w:val="single" w:sz="4" w:space="0" w:color="auto"/>
              <w:right w:val="single" w:sz="4" w:space="0" w:color="auto"/>
            </w:tcBorders>
          </w:tcPr>
          <w:p w:rsidR="00FA0DC4" w:rsidRPr="006F2DC2" w:rsidRDefault="00FA0DC4" w:rsidP="00FA0DC4">
            <w:pPr>
              <w:pStyle w:val="ColorfulList-Accent11"/>
              <w:spacing w:after="0" w:line="240" w:lineRule="auto"/>
              <w:rPr>
                <w:sz w:val="20"/>
                <w:szCs w:val="20"/>
              </w:rPr>
            </w:pPr>
          </w:p>
        </w:tc>
        <w:tc>
          <w:tcPr>
            <w:tcW w:w="301" w:type="dxa"/>
            <w:gridSpan w:val="3"/>
            <w:vMerge/>
            <w:tcBorders>
              <w:right w:val="single" w:sz="4" w:space="0" w:color="auto"/>
            </w:tcBorders>
          </w:tcPr>
          <w:p w:rsidR="00FA0DC4" w:rsidRPr="006F2DC2" w:rsidRDefault="00FA0DC4" w:rsidP="00FA0DC4">
            <w:pPr>
              <w:pStyle w:val="ColorfulList-Accent11"/>
              <w:spacing w:after="0" w:line="240" w:lineRule="auto"/>
              <w:rPr>
                <w:sz w:val="20"/>
                <w:szCs w:val="20"/>
              </w:rPr>
            </w:pPr>
          </w:p>
        </w:tc>
        <w:tc>
          <w:tcPr>
            <w:tcW w:w="3569" w:type="dxa"/>
            <w:gridSpan w:val="3"/>
            <w:vMerge/>
            <w:tcBorders>
              <w:left w:val="single" w:sz="4" w:space="0" w:color="auto"/>
              <w:right w:val="single" w:sz="4" w:space="0" w:color="auto"/>
            </w:tcBorders>
          </w:tcPr>
          <w:p w:rsidR="00FA0DC4" w:rsidRPr="006F2DC2" w:rsidRDefault="00FA0DC4" w:rsidP="00FA0DC4">
            <w:pPr>
              <w:pStyle w:val="ColorfulList-Accent11"/>
              <w:spacing w:after="0" w:line="240" w:lineRule="auto"/>
              <w:ind w:left="41"/>
              <w:rPr>
                <w:sz w:val="20"/>
                <w:szCs w:val="20"/>
              </w:rPr>
            </w:pPr>
          </w:p>
        </w:tc>
        <w:tc>
          <w:tcPr>
            <w:tcW w:w="1731" w:type="dxa"/>
            <w:vMerge/>
            <w:tcBorders>
              <w:left w:val="single" w:sz="4" w:space="0" w:color="auto"/>
            </w:tcBorders>
          </w:tcPr>
          <w:p w:rsidR="00FA0DC4" w:rsidRPr="006F2DC2" w:rsidRDefault="00FA0DC4" w:rsidP="00FA0DC4">
            <w:pPr>
              <w:spacing w:after="0" w:line="240" w:lineRule="auto"/>
              <w:rPr>
                <w:rFonts w:ascii="Arial" w:hAnsi="Arial" w:cs="Arial"/>
                <w:sz w:val="20"/>
                <w:szCs w:val="20"/>
              </w:rPr>
            </w:pPr>
          </w:p>
        </w:tc>
      </w:tr>
      <w:tr w:rsidR="00FA0DC4" w:rsidRPr="006F2DC2" w:rsidTr="006F2DC2">
        <w:trPr>
          <w:trHeight w:val="288"/>
        </w:trPr>
        <w:tc>
          <w:tcPr>
            <w:tcW w:w="4698" w:type="dxa"/>
            <w:gridSpan w:val="2"/>
            <w:vMerge/>
            <w:tcBorders>
              <w:right w:val="single" w:sz="4" w:space="0" w:color="auto"/>
            </w:tcBorders>
          </w:tcPr>
          <w:p w:rsidR="00FA0DC4" w:rsidRPr="002108FD" w:rsidRDefault="00FA0DC4" w:rsidP="00FA0DC4">
            <w:pPr>
              <w:pStyle w:val="ColorfulList-Accent11"/>
              <w:spacing w:after="0" w:line="240" w:lineRule="auto"/>
              <w:rPr>
                <w:rFonts w:ascii="Arial" w:hAnsi="Arial" w:cs="Arial"/>
                <w:sz w:val="20"/>
                <w:szCs w:val="20"/>
              </w:rPr>
            </w:pPr>
          </w:p>
        </w:tc>
        <w:tc>
          <w:tcPr>
            <w:tcW w:w="720" w:type="dxa"/>
            <w:gridSpan w:val="2"/>
            <w:vMerge w:val="restart"/>
            <w:tcBorders>
              <w:top w:val="single" w:sz="4" w:space="0" w:color="auto"/>
              <w:right w:val="single" w:sz="4" w:space="0" w:color="auto"/>
            </w:tcBorders>
          </w:tcPr>
          <w:p w:rsidR="00FA0DC4" w:rsidRPr="006F2DC2" w:rsidRDefault="000F35AB" w:rsidP="00FA0DC4">
            <w:pPr>
              <w:spacing w:after="0" w:line="240" w:lineRule="auto"/>
              <w:rPr>
                <w:rFonts w:ascii="Arial" w:hAnsi="Arial" w:cs="Arial"/>
                <w:sz w:val="20"/>
                <w:szCs w:val="20"/>
              </w:rPr>
            </w:pPr>
            <w:r w:rsidRPr="006F2DC2">
              <w:rPr>
                <w:rFonts w:ascii="Arial" w:hAnsi="Arial" w:cs="Arial"/>
                <w:sz w:val="20"/>
                <w:szCs w:val="20"/>
              </w:rPr>
              <w:t xml:space="preserve">55 </w:t>
            </w:r>
            <w:r w:rsidR="00224569" w:rsidRPr="006F2DC2">
              <w:rPr>
                <w:rFonts w:ascii="Arial" w:hAnsi="Arial" w:cs="Arial"/>
                <w:sz w:val="20"/>
                <w:szCs w:val="20"/>
              </w:rPr>
              <w:t>mins.</w:t>
            </w:r>
          </w:p>
        </w:tc>
        <w:tc>
          <w:tcPr>
            <w:tcW w:w="301" w:type="dxa"/>
            <w:gridSpan w:val="3"/>
            <w:vMerge/>
            <w:tcBorders>
              <w:right w:val="single" w:sz="4" w:space="0" w:color="auto"/>
            </w:tcBorders>
          </w:tcPr>
          <w:p w:rsidR="00FA0DC4" w:rsidRPr="006F2DC2" w:rsidRDefault="00FA0DC4" w:rsidP="00FA0DC4">
            <w:pPr>
              <w:pStyle w:val="ColorfulList-Accent11"/>
              <w:spacing w:after="0" w:line="240" w:lineRule="auto"/>
              <w:rPr>
                <w:sz w:val="20"/>
                <w:szCs w:val="20"/>
              </w:rPr>
            </w:pPr>
          </w:p>
        </w:tc>
        <w:tc>
          <w:tcPr>
            <w:tcW w:w="3569" w:type="dxa"/>
            <w:gridSpan w:val="3"/>
            <w:vMerge/>
            <w:tcBorders>
              <w:left w:val="single" w:sz="4" w:space="0" w:color="auto"/>
              <w:right w:val="single" w:sz="4" w:space="0" w:color="auto"/>
            </w:tcBorders>
          </w:tcPr>
          <w:p w:rsidR="00FA0DC4" w:rsidRPr="006F2DC2" w:rsidRDefault="00FA0DC4" w:rsidP="00FA0DC4">
            <w:pPr>
              <w:pStyle w:val="ColorfulList-Accent11"/>
              <w:spacing w:after="0" w:line="240" w:lineRule="auto"/>
              <w:ind w:left="41"/>
              <w:rPr>
                <w:sz w:val="20"/>
                <w:szCs w:val="20"/>
              </w:rPr>
            </w:pPr>
          </w:p>
        </w:tc>
        <w:tc>
          <w:tcPr>
            <w:tcW w:w="1731" w:type="dxa"/>
            <w:vMerge/>
            <w:tcBorders>
              <w:left w:val="single" w:sz="4" w:space="0" w:color="auto"/>
            </w:tcBorders>
          </w:tcPr>
          <w:p w:rsidR="00FA0DC4" w:rsidRPr="006F2DC2" w:rsidRDefault="00FA0DC4" w:rsidP="00FA0DC4">
            <w:pPr>
              <w:spacing w:after="0" w:line="240" w:lineRule="auto"/>
              <w:rPr>
                <w:rFonts w:ascii="Arial" w:hAnsi="Arial" w:cs="Arial"/>
                <w:sz w:val="20"/>
                <w:szCs w:val="20"/>
              </w:rPr>
            </w:pPr>
          </w:p>
        </w:tc>
      </w:tr>
      <w:tr w:rsidR="00FA0DC4" w:rsidRPr="006F2DC2" w:rsidTr="006F2DC2">
        <w:trPr>
          <w:trHeight w:val="288"/>
        </w:trPr>
        <w:tc>
          <w:tcPr>
            <w:tcW w:w="4698" w:type="dxa"/>
            <w:gridSpan w:val="2"/>
            <w:vMerge/>
            <w:tcBorders>
              <w:right w:val="single" w:sz="4" w:space="0" w:color="auto"/>
            </w:tcBorders>
          </w:tcPr>
          <w:p w:rsidR="00FA0DC4" w:rsidRPr="002108FD" w:rsidRDefault="00FA0DC4" w:rsidP="00FA0DC4">
            <w:pPr>
              <w:pStyle w:val="ColorfulList-Accent11"/>
              <w:spacing w:after="0" w:line="240" w:lineRule="auto"/>
              <w:rPr>
                <w:rFonts w:ascii="Arial" w:hAnsi="Arial" w:cs="Arial"/>
                <w:sz w:val="20"/>
                <w:szCs w:val="20"/>
              </w:rPr>
            </w:pPr>
          </w:p>
        </w:tc>
        <w:tc>
          <w:tcPr>
            <w:tcW w:w="720" w:type="dxa"/>
            <w:gridSpan w:val="2"/>
            <w:vMerge/>
            <w:tcBorders>
              <w:right w:val="single" w:sz="4" w:space="0" w:color="auto"/>
            </w:tcBorders>
          </w:tcPr>
          <w:p w:rsidR="00FA0DC4" w:rsidRPr="006F2DC2" w:rsidRDefault="00FA0DC4" w:rsidP="00FA0DC4">
            <w:pPr>
              <w:pStyle w:val="ColorfulList-Accent11"/>
              <w:spacing w:after="0" w:line="240" w:lineRule="auto"/>
              <w:rPr>
                <w:sz w:val="20"/>
                <w:szCs w:val="20"/>
              </w:rPr>
            </w:pPr>
          </w:p>
        </w:tc>
        <w:tc>
          <w:tcPr>
            <w:tcW w:w="301" w:type="dxa"/>
            <w:gridSpan w:val="3"/>
            <w:vMerge/>
            <w:tcBorders>
              <w:right w:val="single" w:sz="4" w:space="0" w:color="auto"/>
            </w:tcBorders>
          </w:tcPr>
          <w:p w:rsidR="00FA0DC4" w:rsidRPr="006F2DC2" w:rsidRDefault="00FA0DC4" w:rsidP="00FA0DC4">
            <w:pPr>
              <w:pStyle w:val="ColorfulList-Accent11"/>
              <w:spacing w:after="0" w:line="240" w:lineRule="auto"/>
              <w:rPr>
                <w:sz w:val="20"/>
                <w:szCs w:val="20"/>
              </w:rPr>
            </w:pPr>
          </w:p>
        </w:tc>
        <w:tc>
          <w:tcPr>
            <w:tcW w:w="3569" w:type="dxa"/>
            <w:gridSpan w:val="3"/>
            <w:vMerge/>
            <w:tcBorders>
              <w:left w:val="single" w:sz="4" w:space="0" w:color="auto"/>
              <w:right w:val="single" w:sz="4" w:space="0" w:color="auto"/>
            </w:tcBorders>
          </w:tcPr>
          <w:p w:rsidR="00FA0DC4" w:rsidRPr="006F2DC2" w:rsidRDefault="00FA0DC4" w:rsidP="00FA0DC4">
            <w:pPr>
              <w:pStyle w:val="ColorfulList-Accent11"/>
              <w:spacing w:after="0" w:line="240" w:lineRule="auto"/>
              <w:ind w:left="41"/>
              <w:rPr>
                <w:sz w:val="20"/>
                <w:szCs w:val="20"/>
              </w:rPr>
            </w:pPr>
          </w:p>
        </w:tc>
        <w:tc>
          <w:tcPr>
            <w:tcW w:w="1731" w:type="dxa"/>
            <w:vMerge/>
            <w:tcBorders>
              <w:left w:val="single" w:sz="4" w:space="0" w:color="auto"/>
            </w:tcBorders>
          </w:tcPr>
          <w:p w:rsidR="00FA0DC4" w:rsidRPr="006F2DC2" w:rsidRDefault="00FA0DC4" w:rsidP="00FA0DC4">
            <w:pPr>
              <w:spacing w:after="0" w:line="240" w:lineRule="auto"/>
              <w:rPr>
                <w:rFonts w:ascii="Arial" w:hAnsi="Arial" w:cs="Arial"/>
                <w:sz w:val="20"/>
                <w:szCs w:val="20"/>
              </w:rPr>
            </w:pPr>
          </w:p>
        </w:tc>
      </w:tr>
      <w:tr w:rsidR="00FA0DC4" w:rsidRPr="006F2DC2" w:rsidTr="006F2DC2">
        <w:trPr>
          <w:trHeight w:val="288"/>
        </w:trPr>
        <w:tc>
          <w:tcPr>
            <w:tcW w:w="4698" w:type="dxa"/>
            <w:gridSpan w:val="2"/>
            <w:vMerge/>
            <w:tcBorders>
              <w:right w:val="single" w:sz="4" w:space="0" w:color="auto"/>
            </w:tcBorders>
          </w:tcPr>
          <w:p w:rsidR="00FA0DC4" w:rsidRPr="002108FD" w:rsidRDefault="00FA0DC4" w:rsidP="00FA0DC4">
            <w:pPr>
              <w:pStyle w:val="ColorfulList-Accent11"/>
              <w:spacing w:after="0" w:line="240" w:lineRule="auto"/>
              <w:rPr>
                <w:rFonts w:ascii="Arial" w:hAnsi="Arial" w:cs="Arial"/>
                <w:sz w:val="20"/>
                <w:szCs w:val="20"/>
              </w:rPr>
            </w:pPr>
          </w:p>
        </w:tc>
        <w:tc>
          <w:tcPr>
            <w:tcW w:w="720" w:type="dxa"/>
            <w:gridSpan w:val="2"/>
            <w:vMerge/>
            <w:tcBorders>
              <w:right w:val="single" w:sz="4" w:space="0" w:color="auto"/>
            </w:tcBorders>
          </w:tcPr>
          <w:p w:rsidR="00FA0DC4" w:rsidRPr="006F2DC2" w:rsidRDefault="00FA0DC4" w:rsidP="00FA0DC4">
            <w:pPr>
              <w:pStyle w:val="ColorfulList-Accent11"/>
              <w:spacing w:after="0" w:line="240" w:lineRule="auto"/>
              <w:rPr>
                <w:sz w:val="20"/>
                <w:szCs w:val="20"/>
              </w:rPr>
            </w:pPr>
          </w:p>
        </w:tc>
        <w:tc>
          <w:tcPr>
            <w:tcW w:w="301" w:type="dxa"/>
            <w:gridSpan w:val="3"/>
            <w:vMerge/>
            <w:tcBorders>
              <w:right w:val="single" w:sz="4" w:space="0" w:color="auto"/>
            </w:tcBorders>
          </w:tcPr>
          <w:p w:rsidR="00FA0DC4" w:rsidRPr="006F2DC2" w:rsidRDefault="00FA0DC4" w:rsidP="00FA0DC4">
            <w:pPr>
              <w:pStyle w:val="ColorfulList-Accent11"/>
              <w:spacing w:after="0" w:line="240" w:lineRule="auto"/>
              <w:rPr>
                <w:sz w:val="20"/>
                <w:szCs w:val="20"/>
              </w:rPr>
            </w:pPr>
          </w:p>
        </w:tc>
        <w:tc>
          <w:tcPr>
            <w:tcW w:w="3569" w:type="dxa"/>
            <w:gridSpan w:val="3"/>
            <w:vMerge/>
            <w:tcBorders>
              <w:left w:val="single" w:sz="4" w:space="0" w:color="auto"/>
              <w:right w:val="single" w:sz="4" w:space="0" w:color="auto"/>
            </w:tcBorders>
          </w:tcPr>
          <w:p w:rsidR="00FA0DC4" w:rsidRPr="006F2DC2" w:rsidRDefault="00FA0DC4" w:rsidP="00FA0DC4">
            <w:pPr>
              <w:pStyle w:val="ColorfulList-Accent11"/>
              <w:spacing w:after="0" w:line="240" w:lineRule="auto"/>
              <w:ind w:left="41"/>
              <w:rPr>
                <w:sz w:val="20"/>
                <w:szCs w:val="20"/>
              </w:rPr>
            </w:pPr>
          </w:p>
        </w:tc>
        <w:tc>
          <w:tcPr>
            <w:tcW w:w="1731" w:type="dxa"/>
            <w:vMerge/>
            <w:tcBorders>
              <w:left w:val="single" w:sz="4" w:space="0" w:color="auto"/>
            </w:tcBorders>
          </w:tcPr>
          <w:p w:rsidR="00FA0DC4" w:rsidRPr="006F2DC2" w:rsidRDefault="00FA0DC4" w:rsidP="00FA0DC4">
            <w:pPr>
              <w:spacing w:after="0" w:line="240" w:lineRule="auto"/>
              <w:rPr>
                <w:rFonts w:ascii="Arial" w:hAnsi="Arial" w:cs="Arial"/>
                <w:sz w:val="20"/>
                <w:szCs w:val="20"/>
              </w:rPr>
            </w:pPr>
          </w:p>
        </w:tc>
      </w:tr>
      <w:tr w:rsidR="00FA0DC4" w:rsidRPr="006F2DC2" w:rsidTr="006F2DC2">
        <w:trPr>
          <w:trHeight w:val="288"/>
        </w:trPr>
        <w:tc>
          <w:tcPr>
            <w:tcW w:w="4698" w:type="dxa"/>
            <w:gridSpan w:val="2"/>
            <w:vMerge/>
            <w:tcBorders>
              <w:bottom w:val="single" w:sz="4" w:space="0" w:color="auto"/>
              <w:right w:val="single" w:sz="4" w:space="0" w:color="auto"/>
            </w:tcBorders>
          </w:tcPr>
          <w:p w:rsidR="00FA0DC4" w:rsidRPr="002108FD" w:rsidRDefault="00FA0DC4" w:rsidP="00FA0DC4">
            <w:pPr>
              <w:pStyle w:val="ColorfulList-Accent11"/>
              <w:spacing w:after="0" w:line="240" w:lineRule="auto"/>
              <w:rPr>
                <w:rFonts w:ascii="Arial" w:hAnsi="Arial" w:cs="Arial"/>
                <w:sz w:val="20"/>
                <w:szCs w:val="20"/>
              </w:rPr>
            </w:pPr>
          </w:p>
        </w:tc>
        <w:tc>
          <w:tcPr>
            <w:tcW w:w="720" w:type="dxa"/>
            <w:gridSpan w:val="2"/>
            <w:vMerge/>
            <w:tcBorders>
              <w:bottom w:val="single" w:sz="4" w:space="0" w:color="auto"/>
              <w:right w:val="single" w:sz="4" w:space="0" w:color="auto"/>
            </w:tcBorders>
          </w:tcPr>
          <w:p w:rsidR="00FA0DC4" w:rsidRPr="006F2DC2" w:rsidRDefault="00FA0DC4" w:rsidP="00FA0DC4">
            <w:pPr>
              <w:pStyle w:val="ColorfulList-Accent11"/>
              <w:spacing w:after="0" w:line="240" w:lineRule="auto"/>
              <w:rPr>
                <w:sz w:val="20"/>
                <w:szCs w:val="20"/>
              </w:rPr>
            </w:pPr>
          </w:p>
        </w:tc>
        <w:tc>
          <w:tcPr>
            <w:tcW w:w="301" w:type="dxa"/>
            <w:gridSpan w:val="3"/>
            <w:vMerge/>
            <w:tcBorders>
              <w:bottom w:val="single" w:sz="4" w:space="0" w:color="auto"/>
              <w:right w:val="single" w:sz="4" w:space="0" w:color="auto"/>
            </w:tcBorders>
          </w:tcPr>
          <w:p w:rsidR="00FA0DC4" w:rsidRPr="006F2DC2" w:rsidRDefault="00FA0DC4" w:rsidP="00FA0DC4">
            <w:pPr>
              <w:pStyle w:val="ColorfulList-Accent11"/>
              <w:spacing w:after="0" w:line="240" w:lineRule="auto"/>
              <w:rPr>
                <w:sz w:val="20"/>
                <w:szCs w:val="20"/>
              </w:rPr>
            </w:pPr>
          </w:p>
        </w:tc>
        <w:tc>
          <w:tcPr>
            <w:tcW w:w="3569" w:type="dxa"/>
            <w:gridSpan w:val="3"/>
            <w:vMerge/>
            <w:tcBorders>
              <w:left w:val="single" w:sz="4" w:space="0" w:color="auto"/>
              <w:bottom w:val="single" w:sz="4" w:space="0" w:color="auto"/>
              <w:right w:val="single" w:sz="4" w:space="0" w:color="auto"/>
            </w:tcBorders>
          </w:tcPr>
          <w:p w:rsidR="00FA0DC4" w:rsidRPr="006F2DC2" w:rsidRDefault="00FA0DC4" w:rsidP="00FA0DC4">
            <w:pPr>
              <w:pStyle w:val="ColorfulList-Accent11"/>
              <w:spacing w:after="0" w:line="240" w:lineRule="auto"/>
              <w:ind w:left="41"/>
              <w:rPr>
                <w:sz w:val="20"/>
                <w:szCs w:val="20"/>
              </w:rPr>
            </w:pPr>
          </w:p>
        </w:tc>
        <w:tc>
          <w:tcPr>
            <w:tcW w:w="1731" w:type="dxa"/>
            <w:vMerge/>
            <w:tcBorders>
              <w:left w:val="single" w:sz="4" w:space="0" w:color="auto"/>
              <w:bottom w:val="single" w:sz="4" w:space="0" w:color="auto"/>
            </w:tcBorders>
          </w:tcPr>
          <w:p w:rsidR="00FA0DC4" w:rsidRPr="006F2DC2" w:rsidRDefault="00FA0DC4" w:rsidP="00FA0DC4">
            <w:pPr>
              <w:spacing w:after="0" w:line="240" w:lineRule="auto"/>
              <w:rPr>
                <w:rFonts w:ascii="Arial" w:hAnsi="Arial" w:cs="Arial"/>
                <w:sz w:val="20"/>
                <w:szCs w:val="20"/>
              </w:rPr>
            </w:pPr>
          </w:p>
        </w:tc>
      </w:tr>
      <w:tr w:rsidR="00FA0DC4" w:rsidRPr="006F2DC2" w:rsidTr="006F2DC2">
        <w:trPr>
          <w:trHeight w:val="288"/>
        </w:trPr>
        <w:tc>
          <w:tcPr>
            <w:tcW w:w="5719" w:type="dxa"/>
            <w:gridSpan w:val="7"/>
            <w:tcBorders>
              <w:top w:val="single" w:sz="4" w:space="0" w:color="auto"/>
              <w:bottom w:val="single" w:sz="4" w:space="0" w:color="auto"/>
              <w:right w:val="single" w:sz="4" w:space="0" w:color="auto"/>
            </w:tcBorders>
            <w:vAlign w:val="bottom"/>
          </w:tcPr>
          <w:p w:rsidR="00FA0DC4" w:rsidRPr="002108FD" w:rsidRDefault="00FA0DC4" w:rsidP="00FA0DC4">
            <w:pPr>
              <w:spacing w:after="0" w:line="240" w:lineRule="auto"/>
              <w:rPr>
                <w:rFonts w:ascii="Arial" w:hAnsi="Arial" w:cs="Arial"/>
                <w:i/>
                <w:sz w:val="20"/>
                <w:szCs w:val="20"/>
              </w:rPr>
            </w:pPr>
            <w:r w:rsidRPr="002108FD">
              <w:rPr>
                <w:rFonts w:ascii="Arial" w:hAnsi="Arial" w:cs="Arial"/>
                <w:i/>
                <w:sz w:val="20"/>
                <w:szCs w:val="20"/>
              </w:rPr>
              <w:t>Transition?</w:t>
            </w:r>
          </w:p>
        </w:tc>
        <w:tc>
          <w:tcPr>
            <w:tcW w:w="3569" w:type="dxa"/>
            <w:gridSpan w:val="3"/>
            <w:tcBorders>
              <w:top w:val="single" w:sz="4" w:space="0" w:color="auto"/>
              <w:left w:val="single" w:sz="4" w:space="0" w:color="auto"/>
              <w:bottom w:val="single" w:sz="4" w:space="0" w:color="auto"/>
              <w:right w:val="single" w:sz="4" w:space="0" w:color="auto"/>
            </w:tcBorders>
          </w:tcPr>
          <w:p w:rsidR="00FA0DC4" w:rsidRPr="006F2DC2" w:rsidRDefault="00FA0DC4" w:rsidP="00FA0DC4">
            <w:pPr>
              <w:spacing w:after="0" w:line="240" w:lineRule="auto"/>
              <w:ind w:left="41"/>
              <w:rPr>
                <w:sz w:val="20"/>
                <w:szCs w:val="20"/>
              </w:rPr>
            </w:pPr>
          </w:p>
        </w:tc>
        <w:tc>
          <w:tcPr>
            <w:tcW w:w="1731" w:type="dxa"/>
            <w:tcBorders>
              <w:top w:val="single" w:sz="4" w:space="0" w:color="auto"/>
              <w:left w:val="single" w:sz="4" w:space="0" w:color="auto"/>
              <w:bottom w:val="single" w:sz="4" w:space="0" w:color="auto"/>
            </w:tcBorders>
          </w:tcPr>
          <w:p w:rsidR="00FA0DC4" w:rsidRPr="006F2DC2" w:rsidRDefault="00FA0DC4" w:rsidP="00FA0DC4">
            <w:pPr>
              <w:spacing w:after="0" w:line="240" w:lineRule="auto"/>
              <w:rPr>
                <w:rFonts w:ascii="Arial" w:hAnsi="Arial" w:cs="Arial"/>
                <w:sz w:val="20"/>
                <w:szCs w:val="20"/>
              </w:rPr>
            </w:pPr>
          </w:p>
        </w:tc>
      </w:tr>
      <w:tr w:rsidR="00FA0DC4" w:rsidRPr="006F2DC2" w:rsidTr="006F2DC2">
        <w:trPr>
          <w:trHeight w:val="288"/>
        </w:trPr>
        <w:tc>
          <w:tcPr>
            <w:tcW w:w="4698" w:type="dxa"/>
            <w:gridSpan w:val="2"/>
            <w:vMerge w:val="restart"/>
            <w:tcBorders>
              <w:top w:val="single" w:sz="4" w:space="0" w:color="auto"/>
              <w:right w:val="single" w:sz="4" w:space="0" w:color="auto"/>
            </w:tcBorders>
            <w:vAlign w:val="bottom"/>
          </w:tcPr>
          <w:p w:rsidR="00224569" w:rsidRPr="002108FD" w:rsidRDefault="00663024" w:rsidP="00663024">
            <w:pPr>
              <w:rPr>
                <w:rFonts w:ascii="Arial" w:hAnsi="Arial" w:cs="Arial"/>
                <w:sz w:val="20"/>
                <w:szCs w:val="20"/>
              </w:rPr>
            </w:pPr>
            <w:r w:rsidRPr="002108FD">
              <w:rPr>
                <w:rFonts w:ascii="Arial" w:hAnsi="Arial" w:cs="Arial"/>
                <w:sz w:val="20"/>
                <w:szCs w:val="20"/>
              </w:rPr>
              <w:t>Day 2 Whole Group Explanatio</w:t>
            </w:r>
            <w:r w:rsidR="00224569" w:rsidRPr="002108FD">
              <w:rPr>
                <w:rFonts w:ascii="Arial" w:hAnsi="Arial" w:cs="Arial"/>
                <w:sz w:val="20"/>
                <w:szCs w:val="20"/>
              </w:rPr>
              <w:t>n</w:t>
            </w:r>
          </w:p>
          <w:p w:rsidR="00663024" w:rsidRPr="002108FD" w:rsidRDefault="00663024" w:rsidP="00663024">
            <w:pPr>
              <w:rPr>
                <w:rFonts w:ascii="Arial" w:hAnsi="Arial" w:cs="Arial"/>
                <w:sz w:val="20"/>
                <w:szCs w:val="20"/>
              </w:rPr>
            </w:pPr>
            <w:r w:rsidRPr="002108FD">
              <w:rPr>
                <w:rFonts w:ascii="Arial" w:hAnsi="Arial" w:cs="Arial"/>
                <w:sz w:val="20"/>
                <w:szCs w:val="20"/>
              </w:rPr>
              <w:t>The teacher should go over basic safety procedures for the science investigations.</w:t>
            </w:r>
          </w:p>
          <w:p w:rsidR="00663024" w:rsidRPr="002108FD" w:rsidRDefault="00663024" w:rsidP="00663024">
            <w:pPr>
              <w:rPr>
                <w:rFonts w:ascii="Arial" w:hAnsi="Arial" w:cs="Arial"/>
                <w:sz w:val="20"/>
                <w:szCs w:val="20"/>
              </w:rPr>
            </w:pPr>
            <w:r w:rsidRPr="002108FD">
              <w:rPr>
                <w:rFonts w:ascii="Arial" w:hAnsi="Arial" w:cs="Arial"/>
                <w:sz w:val="20"/>
                <w:szCs w:val="20"/>
              </w:rPr>
              <w:t xml:space="preserve">Review the </w:t>
            </w:r>
            <w:r w:rsidR="00F45936" w:rsidRPr="002108FD">
              <w:rPr>
                <w:rFonts w:ascii="Arial" w:hAnsi="Arial" w:cs="Arial"/>
                <w:sz w:val="20"/>
                <w:szCs w:val="20"/>
              </w:rPr>
              <w:t xml:space="preserve">Matter </w:t>
            </w:r>
            <w:hyperlink r:id="rId8" w:tgtFrame="_self" w:history="1">
              <w:r w:rsidRPr="002108FD">
                <w:rPr>
                  <w:rStyle w:val="Hyperlink"/>
                  <w:rFonts w:ascii="Arial" w:hAnsi="Arial" w:cs="Arial"/>
                  <w:sz w:val="20"/>
                  <w:szCs w:val="20"/>
                </w:rPr>
                <w:t>Changing Paper</w:t>
              </w:r>
            </w:hyperlink>
            <w:r w:rsidRPr="002108FD">
              <w:rPr>
                <w:rFonts w:ascii="Arial" w:hAnsi="Arial" w:cs="Arial"/>
                <w:sz w:val="20"/>
                <w:szCs w:val="20"/>
              </w:rPr>
              <w:t xml:space="preserve"> demonstration, discussing the changes that were observed. </w:t>
            </w:r>
          </w:p>
          <w:p w:rsidR="0034714F" w:rsidRPr="002108FD" w:rsidRDefault="00663024" w:rsidP="0034714F">
            <w:pPr>
              <w:tabs>
                <w:tab w:val="center" w:pos="3365"/>
              </w:tabs>
              <w:rPr>
                <w:rFonts w:ascii="Arial" w:hAnsi="Arial" w:cs="Arial"/>
                <w:sz w:val="20"/>
                <w:szCs w:val="20"/>
              </w:rPr>
            </w:pPr>
            <w:r w:rsidRPr="002108FD">
              <w:rPr>
                <w:rFonts w:ascii="Arial" w:hAnsi="Arial" w:cs="Arial"/>
                <w:sz w:val="20"/>
                <w:szCs w:val="20"/>
              </w:rPr>
              <w:t>The teacher will explain that the chang</w:t>
            </w:r>
            <w:r w:rsidR="00F45936" w:rsidRPr="002108FD">
              <w:rPr>
                <w:rFonts w:ascii="Arial" w:hAnsi="Arial" w:cs="Arial"/>
                <w:sz w:val="20"/>
                <w:szCs w:val="20"/>
              </w:rPr>
              <w:t>es that occur are different from the one we are going to do today</w:t>
            </w:r>
            <w:r w:rsidRPr="002108FD">
              <w:rPr>
                <w:rFonts w:ascii="Arial" w:hAnsi="Arial" w:cs="Arial"/>
                <w:sz w:val="20"/>
                <w:szCs w:val="20"/>
              </w:rPr>
              <w:t>.</w:t>
            </w:r>
          </w:p>
          <w:p w:rsidR="00663024" w:rsidRPr="002108FD" w:rsidRDefault="0034714F" w:rsidP="0034714F">
            <w:pPr>
              <w:tabs>
                <w:tab w:val="center" w:pos="3365"/>
              </w:tabs>
              <w:rPr>
                <w:rFonts w:ascii="Arial" w:hAnsi="Arial" w:cs="Arial"/>
                <w:sz w:val="20"/>
                <w:szCs w:val="20"/>
              </w:rPr>
            </w:pPr>
            <w:r w:rsidRPr="002108FD">
              <w:rPr>
                <w:rFonts w:ascii="Arial" w:hAnsi="Arial" w:cs="Arial"/>
                <w:sz w:val="20"/>
                <w:szCs w:val="20"/>
              </w:rPr>
              <w:t xml:space="preserve">To demonstrate that the mixing of a solid and a liquid create a chemical change and cause </w:t>
            </w:r>
            <w:r w:rsidR="002E239E" w:rsidRPr="002108FD">
              <w:rPr>
                <w:rFonts w:ascii="Arial" w:hAnsi="Arial" w:cs="Arial"/>
                <w:sz w:val="20"/>
                <w:szCs w:val="20"/>
              </w:rPr>
              <w:t>bubbles</w:t>
            </w:r>
            <w:r w:rsidRPr="002108FD">
              <w:rPr>
                <w:rFonts w:ascii="Arial" w:hAnsi="Arial" w:cs="Arial"/>
                <w:sz w:val="20"/>
                <w:szCs w:val="20"/>
              </w:rPr>
              <w:t xml:space="preserve"> (gas), the teacher will demonstrates the </w:t>
            </w:r>
            <w:hyperlink r:id="rId9" w:tgtFrame="_self" w:history="1">
              <w:r w:rsidRPr="002108FD">
                <w:rPr>
                  <w:rStyle w:val="Hyperlink"/>
                  <w:rFonts w:ascii="Arial" w:hAnsi="Arial" w:cs="Arial"/>
                  <w:color w:val="auto"/>
                  <w:sz w:val="20"/>
                  <w:szCs w:val="20"/>
                </w:rPr>
                <w:t>Balloon Blow-Up</w:t>
              </w:r>
            </w:hyperlink>
            <w:r w:rsidRPr="002108FD">
              <w:rPr>
                <w:rFonts w:ascii="Arial" w:hAnsi="Arial" w:cs="Arial"/>
                <w:sz w:val="20"/>
                <w:szCs w:val="20"/>
              </w:rPr>
              <w:t>.</w:t>
            </w:r>
            <w:r w:rsidR="00224569" w:rsidRPr="002108FD">
              <w:rPr>
                <w:rFonts w:ascii="Arial" w:hAnsi="Arial" w:cs="Arial"/>
                <w:sz w:val="20"/>
                <w:szCs w:val="20"/>
              </w:rPr>
              <w:t xml:space="preserve"> Then have the students do the experiment too. </w:t>
            </w:r>
          </w:p>
          <w:p w:rsidR="00215C55" w:rsidRPr="002108FD" w:rsidRDefault="00215C55" w:rsidP="0034714F">
            <w:pPr>
              <w:tabs>
                <w:tab w:val="center" w:pos="3365"/>
              </w:tabs>
              <w:rPr>
                <w:rFonts w:ascii="Arial" w:hAnsi="Arial" w:cs="Arial"/>
                <w:sz w:val="20"/>
                <w:szCs w:val="20"/>
              </w:rPr>
            </w:pPr>
            <w:r w:rsidRPr="002108FD">
              <w:rPr>
                <w:rFonts w:ascii="Arial" w:hAnsi="Arial" w:cs="Arial"/>
                <w:sz w:val="20"/>
                <w:szCs w:val="20"/>
              </w:rPr>
              <w:t xml:space="preserve">The teacher will divide the students into a group of four. </w:t>
            </w:r>
          </w:p>
          <w:p w:rsidR="00215C55" w:rsidRPr="002108FD" w:rsidRDefault="00215C55" w:rsidP="0034714F">
            <w:pPr>
              <w:tabs>
                <w:tab w:val="center" w:pos="3365"/>
              </w:tabs>
              <w:rPr>
                <w:rFonts w:ascii="Arial" w:hAnsi="Arial" w:cs="Arial"/>
                <w:sz w:val="20"/>
                <w:szCs w:val="20"/>
              </w:rPr>
            </w:pPr>
            <w:r w:rsidRPr="002108FD">
              <w:rPr>
                <w:rFonts w:ascii="Arial" w:hAnsi="Arial" w:cs="Arial"/>
                <w:sz w:val="20"/>
                <w:szCs w:val="20"/>
              </w:rPr>
              <w:t xml:space="preserve">The teacher will hand-out the materials for the experiment. </w:t>
            </w:r>
          </w:p>
          <w:p w:rsidR="00A83610" w:rsidRPr="002108FD" w:rsidRDefault="002108FD" w:rsidP="00A83610">
            <w:pPr>
              <w:tabs>
                <w:tab w:val="center" w:pos="3365"/>
              </w:tabs>
              <w:spacing w:after="0" w:line="240" w:lineRule="auto"/>
              <w:rPr>
                <w:rFonts w:ascii="Arial" w:hAnsi="Arial" w:cs="Arial"/>
                <w:sz w:val="20"/>
                <w:szCs w:val="20"/>
              </w:rPr>
            </w:pPr>
            <w:r>
              <w:rPr>
                <w:rFonts w:ascii="Arial" w:hAnsi="Arial" w:cs="Arial"/>
                <w:sz w:val="20"/>
                <w:szCs w:val="20"/>
              </w:rPr>
              <w:t xml:space="preserve">The students </w:t>
            </w:r>
            <w:r w:rsidR="00A83610" w:rsidRPr="002108FD">
              <w:rPr>
                <w:rFonts w:ascii="Arial" w:hAnsi="Arial" w:cs="Arial"/>
                <w:sz w:val="20"/>
                <w:szCs w:val="20"/>
              </w:rPr>
              <w:t xml:space="preserve">will pour about an inch of liquid--half vinegar, half water--into the bottle. Use a funnel to fill the balloon half full of baking soda. </w:t>
            </w:r>
          </w:p>
          <w:p w:rsidR="00A83610" w:rsidRPr="002108FD" w:rsidRDefault="00A83610" w:rsidP="00A83610">
            <w:pPr>
              <w:pStyle w:val="NormalWeb"/>
              <w:rPr>
                <w:rFonts w:ascii="Arial" w:hAnsi="Arial" w:cs="Arial"/>
                <w:sz w:val="20"/>
                <w:szCs w:val="20"/>
              </w:rPr>
            </w:pPr>
            <w:r w:rsidRPr="002108FD">
              <w:rPr>
                <w:rFonts w:ascii="Arial" w:hAnsi="Arial" w:cs="Arial"/>
                <w:sz w:val="20"/>
                <w:szCs w:val="20"/>
              </w:rPr>
              <w:t xml:space="preserve">The students will stretch the open end of the balloon over the neck of the bottle. Making sure the balloon is on the bottle tight. The heavy end of </w:t>
            </w:r>
            <w:r w:rsidRPr="002108FD">
              <w:rPr>
                <w:rFonts w:ascii="Arial" w:hAnsi="Arial" w:cs="Arial"/>
                <w:sz w:val="20"/>
                <w:szCs w:val="20"/>
              </w:rPr>
              <w:lastRenderedPageBreak/>
              <w:t xml:space="preserve">the balloon dangle, so no baking soda goes in the bottle. </w:t>
            </w:r>
          </w:p>
          <w:p w:rsidR="00A83610" w:rsidRPr="002108FD" w:rsidRDefault="00A83610" w:rsidP="00A83610">
            <w:pPr>
              <w:pStyle w:val="NormalWeb"/>
              <w:rPr>
                <w:rFonts w:ascii="Arial" w:hAnsi="Arial" w:cs="Arial"/>
                <w:sz w:val="20"/>
                <w:szCs w:val="20"/>
              </w:rPr>
            </w:pPr>
            <w:r w:rsidRPr="002108FD">
              <w:rPr>
                <w:rFonts w:ascii="Arial" w:hAnsi="Arial" w:cs="Arial"/>
                <w:sz w:val="20"/>
                <w:szCs w:val="20"/>
              </w:rPr>
              <w:t>At t</w:t>
            </w:r>
            <w:r w:rsidR="00714027" w:rsidRPr="002108FD">
              <w:rPr>
                <w:rFonts w:ascii="Arial" w:hAnsi="Arial" w:cs="Arial"/>
                <w:sz w:val="20"/>
                <w:szCs w:val="20"/>
              </w:rPr>
              <w:t xml:space="preserve">his point, reinforce the </w:t>
            </w:r>
            <w:r w:rsidRPr="002108FD">
              <w:rPr>
                <w:rFonts w:ascii="Arial" w:hAnsi="Arial" w:cs="Arial"/>
                <w:sz w:val="20"/>
                <w:szCs w:val="20"/>
              </w:rPr>
              <w:t>concept of ch</w:t>
            </w:r>
            <w:r w:rsidR="00714027" w:rsidRPr="002108FD">
              <w:rPr>
                <w:rFonts w:ascii="Arial" w:hAnsi="Arial" w:cs="Arial"/>
                <w:sz w:val="20"/>
                <w:szCs w:val="20"/>
              </w:rPr>
              <w:t xml:space="preserve">emical reaction.  Ask students </w:t>
            </w:r>
            <w:r w:rsidRPr="002108FD">
              <w:rPr>
                <w:rFonts w:ascii="Arial" w:hAnsi="Arial" w:cs="Arial"/>
                <w:sz w:val="20"/>
                <w:szCs w:val="20"/>
              </w:rPr>
              <w:t xml:space="preserve">for predictions, or ideas of what will happen when the reaction occurs.  </w:t>
            </w:r>
          </w:p>
          <w:p w:rsidR="00A83610" w:rsidRPr="002108FD" w:rsidRDefault="00A83610" w:rsidP="00A83610">
            <w:pPr>
              <w:tabs>
                <w:tab w:val="center" w:pos="3365"/>
              </w:tabs>
              <w:spacing w:after="0" w:line="240" w:lineRule="auto"/>
              <w:rPr>
                <w:rFonts w:ascii="Arial" w:hAnsi="Arial" w:cs="Arial"/>
                <w:sz w:val="20"/>
                <w:szCs w:val="20"/>
              </w:rPr>
            </w:pPr>
            <w:r w:rsidRPr="002108FD">
              <w:rPr>
                <w:rFonts w:ascii="Arial" w:hAnsi="Arial" w:cs="Arial"/>
                <w:sz w:val="20"/>
                <w:szCs w:val="20"/>
              </w:rPr>
              <w:t>Students need to hold onto to the balloon at the bottle neck, and pick up the heavy part of the balloon so that all the baking soda falls into the vinegar at the bottom of the bottle.</w:t>
            </w:r>
          </w:p>
          <w:p w:rsidR="00A83610" w:rsidRPr="002108FD" w:rsidRDefault="00A83610" w:rsidP="00A83610">
            <w:pPr>
              <w:tabs>
                <w:tab w:val="center" w:pos="3365"/>
              </w:tabs>
              <w:spacing w:after="0" w:line="240" w:lineRule="auto"/>
              <w:rPr>
                <w:rFonts w:ascii="Arial" w:hAnsi="Arial" w:cs="Arial"/>
                <w:sz w:val="20"/>
                <w:szCs w:val="20"/>
              </w:rPr>
            </w:pPr>
          </w:p>
          <w:p w:rsidR="00A83610" w:rsidRPr="002108FD" w:rsidRDefault="00A83610" w:rsidP="006F2DC2">
            <w:pPr>
              <w:tabs>
                <w:tab w:val="center" w:pos="3365"/>
              </w:tabs>
              <w:spacing w:after="0" w:line="240" w:lineRule="auto"/>
              <w:rPr>
                <w:rFonts w:ascii="Arial" w:hAnsi="Arial" w:cs="Arial"/>
                <w:sz w:val="20"/>
                <w:szCs w:val="20"/>
              </w:rPr>
            </w:pPr>
            <w:r w:rsidRPr="002108FD">
              <w:rPr>
                <w:rFonts w:ascii="Arial" w:hAnsi="Arial" w:cs="Arial"/>
                <w:sz w:val="20"/>
                <w:szCs w:val="20"/>
              </w:rPr>
              <w:t>Students should notice that sound is being produced.  They may question if bubbles were created as a result of the chemical reaction.  The teacher should explain that thousands of bubbles are now trapped in the balloon.</w:t>
            </w:r>
          </w:p>
          <w:p w:rsidR="006F2DC2" w:rsidRPr="002108FD" w:rsidRDefault="006F2DC2" w:rsidP="006F2DC2">
            <w:pPr>
              <w:tabs>
                <w:tab w:val="center" w:pos="3365"/>
              </w:tabs>
              <w:spacing w:after="0" w:line="240" w:lineRule="auto"/>
              <w:rPr>
                <w:rFonts w:ascii="Arial" w:hAnsi="Arial" w:cs="Arial"/>
                <w:sz w:val="20"/>
                <w:szCs w:val="20"/>
              </w:rPr>
            </w:pPr>
          </w:p>
          <w:p w:rsidR="00215C55" w:rsidRPr="002108FD" w:rsidRDefault="00215C55" w:rsidP="0034714F">
            <w:pPr>
              <w:tabs>
                <w:tab w:val="center" w:pos="3365"/>
              </w:tabs>
              <w:rPr>
                <w:rFonts w:ascii="Arial" w:hAnsi="Arial" w:cs="Arial"/>
                <w:sz w:val="20"/>
                <w:szCs w:val="20"/>
              </w:rPr>
            </w:pPr>
            <w:r w:rsidRPr="002108FD">
              <w:rPr>
                <w:rFonts w:ascii="Arial" w:hAnsi="Arial" w:cs="Arial"/>
                <w:sz w:val="20"/>
                <w:szCs w:val="20"/>
              </w:rPr>
              <w:t>The teacher will ask the studen</w:t>
            </w:r>
            <w:r w:rsidR="00F45936" w:rsidRPr="002108FD">
              <w:rPr>
                <w:rFonts w:ascii="Arial" w:hAnsi="Arial" w:cs="Arial"/>
                <w:sz w:val="20"/>
                <w:szCs w:val="20"/>
              </w:rPr>
              <w:t>ts to record their observation i</w:t>
            </w:r>
            <w:r w:rsidRPr="002108FD">
              <w:rPr>
                <w:rFonts w:ascii="Arial" w:hAnsi="Arial" w:cs="Arial"/>
                <w:sz w:val="20"/>
                <w:szCs w:val="20"/>
              </w:rPr>
              <w:t>n the “Result</w:t>
            </w:r>
            <w:r w:rsidR="00F45936" w:rsidRPr="002108FD">
              <w:rPr>
                <w:rFonts w:ascii="Arial" w:hAnsi="Arial" w:cs="Arial"/>
                <w:sz w:val="20"/>
                <w:szCs w:val="20"/>
              </w:rPr>
              <w:t>s” section of their laboratory report</w:t>
            </w:r>
          </w:p>
          <w:p w:rsidR="00215C55" w:rsidRPr="002108FD" w:rsidRDefault="00215C55" w:rsidP="0034714F">
            <w:pPr>
              <w:tabs>
                <w:tab w:val="center" w:pos="3365"/>
              </w:tabs>
              <w:rPr>
                <w:rFonts w:ascii="Arial" w:hAnsi="Arial" w:cs="Arial"/>
                <w:sz w:val="20"/>
                <w:szCs w:val="20"/>
              </w:rPr>
            </w:pPr>
            <w:r w:rsidRPr="002108FD">
              <w:rPr>
                <w:rFonts w:ascii="Arial" w:hAnsi="Arial" w:cs="Arial"/>
                <w:sz w:val="20"/>
                <w:szCs w:val="20"/>
              </w:rPr>
              <w:t>The student</w:t>
            </w:r>
            <w:r w:rsidR="00F45936" w:rsidRPr="002108FD">
              <w:rPr>
                <w:rFonts w:ascii="Arial" w:hAnsi="Arial" w:cs="Arial"/>
                <w:sz w:val="20"/>
                <w:szCs w:val="20"/>
              </w:rPr>
              <w:t>:</w:t>
            </w:r>
            <w:r w:rsidRPr="002108FD">
              <w:rPr>
                <w:rFonts w:ascii="Arial" w:hAnsi="Arial" w:cs="Arial"/>
                <w:sz w:val="20"/>
                <w:szCs w:val="20"/>
              </w:rPr>
              <w:t xml:space="preserve"> </w:t>
            </w:r>
          </w:p>
          <w:p w:rsidR="00433492" w:rsidRPr="002108FD" w:rsidRDefault="00663024" w:rsidP="00523204">
            <w:pPr>
              <w:rPr>
                <w:rFonts w:ascii="Arial" w:hAnsi="Arial" w:cs="Arial"/>
                <w:color w:val="000000"/>
                <w:sz w:val="20"/>
                <w:szCs w:val="20"/>
              </w:rPr>
            </w:pPr>
            <w:r w:rsidRPr="002108FD">
              <w:rPr>
                <w:rFonts w:ascii="Arial" w:hAnsi="Arial" w:cs="Arial"/>
                <w:sz w:val="20"/>
                <w:szCs w:val="20"/>
              </w:rPr>
              <w:t>Explain that a chemical react</w:t>
            </w:r>
            <w:r w:rsidR="0034714F" w:rsidRPr="002108FD">
              <w:rPr>
                <w:rFonts w:ascii="Arial" w:hAnsi="Arial" w:cs="Arial"/>
                <w:sz w:val="20"/>
                <w:szCs w:val="20"/>
              </w:rPr>
              <w:t>ion occurred betw</w:t>
            </w:r>
            <w:r w:rsidR="00523204" w:rsidRPr="002108FD">
              <w:rPr>
                <w:rFonts w:ascii="Arial" w:hAnsi="Arial" w:cs="Arial"/>
                <w:sz w:val="20"/>
                <w:szCs w:val="20"/>
              </w:rPr>
              <w:t xml:space="preserve">een the baking soda (solid), </w:t>
            </w:r>
            <w:r w:rsidR="0034714F" w:rsidRPr="002108FD">
              <w:rPr>
                <w:rFonts w:ascii="Arial" w:hAnsi="Arial" w:cs="Arial"/>
                <w:sz w:val="20"/>
                <w:szCs w:val="20"/>
              </w:rPr>
              <w:t xml:space="preserve">the </w:t>
            </w:r>
            <w:r w:rsidR="00523204" w:rsidRPr="002108FD">
              <w:rPr>
                <w:rFonts w:ascii="Arial" w:hAnsi="Arial" w:cs="Arial"/>
                <w:sz w:val="20"/>
                <w:szCs w:val="20"/>
              </w:rPr>
              <w:t>vinegar</w:t>
            </w:r>
            <w:r w:rsidR="0034714F" w:rsidRPr="002108FD">
              <w:rPr>
                <w:rFonts w:ascii="Arial" w:hAnsi="Arial" w:cs="Arial"/>
                <w:sz w:val="20"/>
                <w:szCs w:val="20"/>
              </w:rPr>
              <w:t xml:space="preserve"> (</w:t>
            </w:r>
            <w:r w:rsidR="00523204" w:rsidRPr="002108FD">
              <w:rPr>
                <w:rFonts w:ascii="Arial" w:hAnsi="Arial" w:cs="Arial"/>
                <w:sz w:val="20"/>
                <w:szCs w:val="20"/>
              </w:rPr>
              <w:t xml:space="preserve">liquid), </w:t>
            </w:r>
            <w:r w:rsidRPr="002108FD">
              <w:rPr>
                <w:rFonts w:ascii="Arial" w:hAnsi="Arial" w:cs="Arial"/>
                <w:sz w:val="20"/>
                <w:szCs w:val="20"/>
              </w:rPr>
              <w:t>and the wate</w:t>
            </w:r>
            <w:r w:rsidR="00523204" w:rsidRPr="002108FD">
              <w:rPr>
                <w:rFonts w:ascii="Arial" w:hAnsi="Arial" w:cs="Arial"/>
                <w:sz w:val="20"/>
                <w:szCs w:val="20"/>
              </w:rPr>
              <w:t xml:space="preserve">r creating carbon dioxide. </w:t>
            </w:r>
            <w:r w:rsidRPr="002108FD">
              <w:rPr>
                <w:rFonts w:ascii="Arial" w:hAnsi="Arial" w:cs="Arial"/>
                <w:sz w:val="20"/>
                <w:szCs w:val="20"/>
              </w:rPr>
              <w:t xml:space="preserve"> </w:t>
            </w:r>
          </w:p>
        </w:tc>
        <w:tc>
          <w:tcPr>
            <w:tcW w:w="720" w:type="dxa"/>
            <w:gridSpan w:val="2"/>
            <w:tcBorders>
              <w:top w:val="single" w:sz="4" w:space="0" w:color="auto"/>
              <w:bottom w:val="single" w:sz="4" w:space="0" w:color="auto"/>
              <w:right w:val="single" w:sz="4" w:space="0" w:color="auto"/>
            </w:tcBorders>
            <w:vAlign w:val="center"/>
          </w:tcPr>
          <w:p w:rsidR="00FA0DC4" w:rsidRPr="006F2DC2" w:rsidRDefault="00FA0DC4" w:rsidP="00FA0DC4">
            <w:pPr>
              <w:spacing w:after="0" w:line="240" w:lineRule="auto"/>
              <w:jc w:val="center"/>
              <w:rPr>
                <w:sz w:val="20"/>
                <w:szCs w:val="20"/>
              </w:rPr>
            </w:pPr>
            <w:r w:rsidRPr="006F2DC2">
              <w:rPr>
                <w:sz w:val="20"/>
                <w:szCs w:val="20"/>
              </w:rPr>
              <w:lastRenderedPageBreak/>
              <w:t>Time</w:t>
            </w:r>
          </w:p>
        </w:tc>
        <w:tc>
          <w:tcPr>
            <w:tcW w:w="301" w:type="dxa"/>
            <w:gridSpan w:val="3"/>
            <w:vMerge w:val="restart"/>
            <w:tcBorders>
              <w:top w:val="single" w:sz="4" w:space="0" w:color="auto"/>
              <w:right w:val="single" w:sz="4" w:space="0" w:color="auto"/>
            </w:tcBorders>
            <w:textDirection w:val="tbRl"/>
            <w:vAlign w:val="center"/>
          </w:tcPr>
          <w:p w:rsidR="00FA0DC4" w:rsidRPr="006F2DC2" w:rsidRDefault="00FA0DC4" w:rsidP="00FA0DC4">
            <w:pPr>
              <w:spacing w:after="0" w:line="240" w:lineRule="auto"/>
              <w:ind w:left="113" w:right="113"/>
              <w:jc w:val="center"/>
              <w:rPr>
                <w:b/>
                <w:sz w:val="20"/>
                <w:szCs w:val="20"/>
              </w:rPr>
            </w:pPr>
            <w:r w:rsidRPr="006F2DC2">
              <w:rPr>
                <w:b/>
                <w:sz w:val="20"/>
                <w:szCs w:val="20"/>
              </w:rPr>
              <w:t>Middle</w:t>
            </w:r>
          </w:p>
        </w:tc>
        <w:tc>
          <w:tcPr>
            <w:tcW w:w="3569" w:type="dxa"/>
            <w:gridSpan w:val="3"/>
            <w:vMerge w:val="restart"/>
            <w:tcBorders>
              <w:top w:val="single" w:sz="4" w:space="0" w:color="auto"/>
              <w:left w:val="single" w:sz="4" w:space="0" w:color="auto"/>
              <w:right w:val="single" w:sz="4" w:space="0" w:color="auto"/>
            </w:tcBorders>
          </w:tcPr>
          <w:p w:rsidR="0034714F" w:rsidRPr="006F2DC2" w:rsidRDefault="0034714F" w:rsidP="0034714F">
            <w:pPr>
              <w:tabs>
                <w:tab w:val="center" w:pos="3365"/>
              </w:tabs>
              <w:rPr>
                <w:sz w:val="20"/>
                <w:szCs w:val="20"/>
              </w:rPr>
            </w:pPr>
            <w:r w:rsidRPr="006F2DC2">
              <w:rPr>
                <w:rFonts w:ascii="Arial" w:hAnsi="Arial" w:cs="Arial"/>
                <w:sz w:val="20"/>
                <w:szCs w:val="20"/>
              </w:rPr>
              <w:t>Discuss what happened to the balloon.</w:t>
            </w:r>
          </w:p>
          <w:p w:rsidR="0034714F" w:rsidRPr="006F2DC2" w:rsidRDefault="0034714F" w:rsidP="0034714F">
            <w:pPr>
              <w:tabs>
                <w:tab w:val="center" w:pos="3365"/>
              </w:tabs>
              <w:rPr>
                <w:sz w:val="20"/>
                <w:szCs w:val="20"/>
              </w:rPr>
            </w:pPr>
            <w:r w:rsidRPr="006F2DC2">
              <w:rPr>
                <w:rFonts w:ascii="Arial" w:hAnsi="Arial" w:cs="Arial"/>
                <w:sz w:val="20"/>
                <w:szCs w:val="20"/>
              </w:rPr>
              <w:t>What caused the balloon to rise?</w:t>
            </w:r>
          </w:p>
          <w:p w:rsidR="0034714F" w:rsidRPr="006F2DC2" w:rsidRDefault="0034714F" w:rsidP="0034714F">
            <w:pPr>
              <w:tabs>
                <w:tab w:val="center" w:pos="3365"/>
              </w:tabs>
              <w:rPr>
                <w:sz w:val="20"/>
                <w:szCs w:val="20"/>
              </w:rPr>
            </w:pPr>
            <w:r w:rsidRPr="006F2DC2">
              <w:rPr>
                <w:rFonts w:ascii="Arial" w:hAnsi="Arial" w:cs="Arial"/>
                <w:sz w:val="20"/>
                <w:szCs w:val="20"/>
              </w:rPr>
              <w:t>Was there a physical or chemical change?</w:t>
            </w:r>
          </w:p>
          <w:p w:rsidR="0034714F" w:rsidRPr="006F2DC2" w:rsidRDefault="0034714F" w:rsidP="0034714F">
            <w:pPr>
              <w:tabs>
                <w:tab w:val="center" w:pos="3365"/>
              </w:tabs>
              <w:rPr>
                <w:sz w:val="20"/>
                <w:szCs w:val="20"/>
              </w:rPr>
            </w:pPr>
            <w:r w:rsidRPr="006F2DC2">
              <w:rPr>
                <w:rFonts w:ascii="Arial" w:hAnsi="Arial" w:cs="Arial"/>
                <w:sz w:val="20"/>
                <w:szCs w:val="20"/>
              </w:rPr>
              <w:t>What two reactants came together?</w:t>
            </w:r>
          </w:p>
          <w:p w:rsidR="0034714F" w:rsidRPr="006F2DC2" w:rsidRDefault="0034714F" w:rsidP="0034714F">
            <w:pPr>
              <w:tabs>
                <w:tab w:val="center" w:pos="3365"/>
              </w:tabs>
              <w:rPr>
                <w:rFonts w:ascii="Arial" w:hAnsi="Arial" w:cs="Arial"/>
                <w:sz w:val="20"/>
                <w:szCs w:val="20"/>
              </w:rPr>
            </w:pPr>
            <w:r w:rsidRPr="006F2DC2">
              <w:rPr>
                <w:rFonts w:ascii="Arial" w:hAnsi="Arial" w:cs="Arial"/>
                <w:sz w:val="20"/>
                <w:szCs w:val="20"/>
              </w:rPr>
              <w:t>After the change, was there a new substance?</w:t>
            </w:r>
          </w:p>
          <w:p w:rsidR="00523204" w:rsidRPr="006F2DC2" w:rsidRDefault="0034714F" w:rsidP="0034714F">
            <w:pPr>
              <w:rPr>
                <w:rFonts w:ascii="Arial" w:hAnsi="Arial" w:cs="Arial"/>
                <w:sz w:val="20"/>
                <w:szCs w:val="20"/>
              </w:rPr>
            </w:pPr>
            <w:r w:rsidRPr="006F2DC2">
              <w:rPr>
                <w:rFonts w:ascii="Arial" w:hAnsi="Arial" w:cs="Arial"/>
                <w:sz w:val="20"/>
                <w:szCs w:val="20"/>
              </w:rPr>
              <w:t>Ask students, What changes do you see? (bubbles, sound, gas)</w:t>
            </w:r>
            <w:r w:rsidR="000F35AB" w:rsidRPr="006F2DC2">
              <w:rPr>
                <w:rFonts w:ascii="Arial" w:hAnsi="Arial" w:cs="Arial"/>
                <w:sz w:val="20"/>
                <w:szCs w:val="20"/>
              </w:rPr>
              <w:t xml:space="preserve"> What clues do you look for when solid and liquid mixed?</w:t>
            </w:r>
          </w:p>
          <w:p w:rsidR="0034714F" w:rsidRPr="006F2DC2" w:rsidRDefault="00523204" w:rsidP="0034714F">
            <w:pPr>
              <w:rPr>
                <w:rFonts w:ascii="Arial" w:hAnsi="Arial" w:cs="Arial"/>
                <w:sz w:val="20"/>
                <w:szCs w:val="20"/>
              </w:rPr>
            </w:pPr>
            <w:r w:rsidRPr="006F2DC2">
              <w:rPr>
                <w:rFonts w:ascii="Arial" w:hAnsi="Arial" w:cs="Arial"/>
                <w:sz w:val="20"/>
                <w:szCs w:val="20"/>
              </w:rPr>
              <w:t>Was a new substance created?</w:t>
            </w:r>
            <w:r w:rsidR="0034714F" w:rsidRPr="006F2DC2">
              <w:rPr>
                <w:rFonts w:ascii="Arial" w:hAnsi="Arial" w:cs="Arial"/>
                <w:sz w:val="20"/>
                <w:szCs w:val="20"/>
              </w:rPr>
              <w:t xml:space="preserve"> </w:t>
            </w:r>
            <w:r w:rsidRPr="006F2DC2">
              <w:rPr>
                <w:rFonts w:ascii="Arial" w:hAnsi="Arial" w:cs="Arial"/>
                <w:sz w:val="20"/>
                <w:szCs w:val="20"/>
              </w:rPr>
              <w:t>(Bubbles)</w:t>
            </w:r>
            <w:r w:rsidR="000F35AB" w:rsidRPr="006F2DC2">
              <w:rPr>
                <w:rFonts w:ascii="Arial" w:hAnsi="Arial" w:cs="Arial"/>
                <w:sz w:val="20"/>
                <w:szCs w:val="20"/>
              </w:rPr>
              <w:t xml:space="preserve"> </w:t>
            </w:r>
          </w:p>
          <w:p w:rsidR="00523204" w:rsidRPr="006F2DC2" w:rsidRDefault="00523204" w:rsidP="00523204">
            <w:pPr>
              <w:rPr>
                <w:rFonts w:ascii="Arial" w:hAnsi="Arial" w:cs="Arial"/>
                <w:sz w:val="20"/>
                <w:szCs w:val="20"/>
              </w:rPr>
            </w:pPr>
            <w:r w:rsidRPr="006F2DC2">
              <w:rPr>
                <w:rFonts w:ascii="Arial" w:hAnsi="Arial" w:cs="Arial"/>
                <w:sz w:val="20"/>
                <w:szCs w:val="20"/>
              </w:rPr>
              <w:t xml:space="preserve">Ask students if they can think of any similar substances in their own life. </w:t>
            </w:r>
            <w:r w:rsidR="000F35AB" w:rsidRPr="006F2DC2">
              <w:rPr>
                <w:rFonts w:ascii="Arial" w:hAnsi="Arial" w:cs="Arial"/>
                <w:sz w:val="20"/>
                <w:szCs w:val="20"/>
              </w:rPr>
              <w:t xml:space="preserve"> </w:t>
            </w:r>
            <w:r w:rsidRPr="006F2DC2">
              <w:rPr>
                <w:rFonts w:ascii="Arial" w:hAnsi="Arial" w:cs="Arial"/>
                <w:sz w:val="20"/>
                <w:szCs w:val="20"/>
              </w:rPr>
              <w:t xml:space="preserve">Lead students to idea of the soda they drink. </w:t>
            </w:r>
          </w:p>
          <w:p w:rsidR="000F35AB" w:rsidRPr="006F2DC2" w:rsidRDefault="000F35AB" w:rsidP="00523204">
            <w:pPr>
              <w:rPr>
                <w:rFonts w:ascii="Arial" w:hAnsi="Arial" w:cs="Arial"/>
                <w:sz w:val="20"/>
                <w:szCs w:val="20"/>
              </w:rPr>
            </w:pPr>
            <w:r w:rsidRPr="006F2DC2">
              <w:rPr>
                <w:rFonts w:ascii="Arial" w:hAnsi="Arial" w:cs="Arial"/>
                <w:sz w:val="20"/>
                <w:szCs w:val="20"/>
              </w:rPr>
              <w:t>What prior information supports your conclusions about the bubbles?</w:t>
            </w:r>
          </w:p>
          <w:p w:rsidR="00523204" w:rsidRPr="006F2DC2" w:rsidRDefault="00523204" w:rsidP="00523204">
            <w:pPr>
              <w:rPr>
                <w:rFonts w:ascii="Arial" w:hAnsi="Arial" w:cs="Arial"/>
                <w:sz w:val="20"/>
                <w:szCs w:val="20"/>
              </w:rPr>
            </w:pPr>
          </w:p>
          <w:p w:rsidR="00523204" w:rsidRPr="006F2DC2" w:rsidRDefault="00523204" w:rsidP="00523204">
            <w:pPr>
              <w:rPr>
                <w:sz w:val="20"/>
                <w:szCs w:val="20"/>
              </w:rPr>
            </w:pPr>
          </w:p>
          <w:p w:rsidR="00523204" w:rsidRPr="006F2DC2" w:rsidRDefault="00523204" w:rsidP="0034714F">
            <w:pPr>
              <w:rPr>
                <w:sz w:val="20"/>
                <w:szCs w:val="20"/>
              </w:rPr>
            </w:pPr>
          </w:p>
          <w:p w:rsidR="0034714F" w:rsidRPr="006F2DC2" w:rsidRDefault="0034714F" w:rsidP="0034714F">
            <w:pPr>
              <w:tabs>
                <w:tab w:val="center" w:pos="3365"/>
              </w:tabs>
              <w:rPr>
                <w:sz w:val="20"/>
                <w:szCs w:val="20"/>
              </w:rPr>
            </w:pPr>
          </w:p>
          <w:p w:rsidR="004A1819" w:rsidRPr="006F2DC2" w:rsidRDefault="004A1819" w:rsidP="00FA0DC4">
            <w:pPr>
              <w:pStyle w:val="ColorfulList-Accent11"/>
              <w:spacing w:after="0" w:line="240" w:lineRule="auto"/>
              <w:ind w:left="41"/>
              <w:rPr>
                <w:rFonts w:ascii="Arial" w:hAnsi="Arial" w:cs="Arial"/>
                <w:sz w:val="20"/>
                <w:szCs w:val="20"/>
              </w:rPr>
            </w:pPr>
          </w:p>
        </w:tc>
        <w:tc>
          <w:tcPr>
            <w:tcW w:w="1731" w:type="dxa"/>
            <w:vMerge w:val="restart"/>
            <w:tcBorders>
              <w:top w:val="single" w:sz="4" w:space="0" w:color="auto"/>
              <w:left w:val="single" w:sz="4" w:space="0" w:color="auto"/>
            </w:tcBorders>
          </w:tcPr>
          <w:p w:rsidR="00003A09" w:rsidRPr="006F2DC2" w:rsidRDefault="000F35AB" w:rsidP="00C7319E">
            <w:pPr>
              <w:shd w:val="clear" w:color="auto" w:fill="FFFFFF"/>
              <w:spacing w:after="0" w:line="288" w:lineRule="atLeast"/>
              <w:rPr>
                <w:rFonts w:ascii="Arial" w:hAnsi="Arial" w:cs="Arial"/>
                <w:sz w:val="20"/>
                <w:szCs w:val="20"/>
              </w:rPr>
            </w:pPr>
            <w:r w:rsidRPr="006F2DC2">
              <w:rPr>
                <w:rFonts w:ascii="Arial" w:hAnsi="Arial" w:cs="Arial"/>
                <w:sz w:val="20"/>
                <w:szCs w:val="20"/>
              </w:rPr>
              <w:lastRenderedPageBreak/>
              <w:t>-</w:t>
            </w:r>
            <w:r w:rsidR="00F45936" w:rsidRPr="006F2DC2">
              <w:rPr>
                <w:rFonts w:ascii="Arial" w:hAnsi="Arial" w:cs="Arial"/>
                <w:sz w:val="20"/>
                <w:szCs w:val="20"/>
              </w:rPr>
              <w:t>Baking soda</w:t>
            </w:r>
          </w:p>
          <w:p w:rsidR="00F45936" w:rsidRPr="006F2DC2" w:rsidRDefault="000F35AB" w:rsidP="00C7319E">
            <w:pPr>
              <w:shd w:val="clear" w:color="auto" w:fill="FFFFFF"/>
              <w:spacing w:after="0" w:line="288" w:lineRule="atLeast"/>
              <w:rPr>
                <w:rFonts w:ascii="Arial" w:hAnsi="Arial" w:cs="Arial"/>
                <w:sz w:val="20"/>
                <w:szCs w:val="20"/>
              </w:rPr>
            </w:pPr>
            <w:r w:rsidRPr="006F2DC2">
              <w:rPr>
                <w:rFonts w:ascii="Arial" w:hAnsi="Arial" w:cs="Arial"/>
                <w:sz w:val="20"/>
                <w:szCs w:val="20"/>
              </w:rPr>
              <w:t>-</w:t>
            </w:r>
            <w:r w:rsidR="00F45936" w:rsidRPr="006F2DC2">
              <w:rPr>
                <w:rFonts w:ascii="Arial" w:hAnsi="Arial" w:cs="Arial"/>
                <w:sz w:val="20"/>
                <w:szCs w:val="20"/>
              </w:rPr>
              <w:t>White vinegar</w:t>
            </w:r>
          </w:p>
          <w:p w:rsidR="00F45936" w:rsidRPr="006F2DC2" w:rsidRDefault="000F35AB" w:rsidP="00C7319E">
            <w:pPr>
              <w:shd w:val="clear" w:color="auto" w:fill="FFFFFF"/>
              <w:spacing w:after="0" w:line="288" w:lineRule="atLeast"/>
              <w:rPr>
                <w:rFonts w:ascii="Arial" w:hAnsi="Arial" w:cs="Arial"/>
                <w:sz w:val="20"/>
                <w:szCs w:val="20"/>
              </w:rPr>
            </w:pPr>
            <w:r w:rsidRPr="006F2DC2">
              <w:rPr>
                <w:rFonts w:ascii="Arial" w:hAnsi="Arial" w:cs="Arial"/>
                <w:sz w:val="20"/>
                <w:szCs w:val="20"/>
              </w:rPr>
              <w:t>-</w:t>
            </w:r>
            <w:r w:rsidR="00F45936" w:rsidRPr="006F2DC2">
              <w:rPr>
                <w:rFonts w:ascii="Arial" w:hAnsi="Arial" w:cs="Arial"/>
                <w:sz w:val="20"/>
                <w:szCs w:val="20"/>
              </w:rPr>
              <w:t>Matter Changing paper</w:t>
            </w:r>
          </w:p>
          <w:p w:rsidR="00F45936" w:rsidRPr="006F2DC2" w:rsidRDefault="000F35AB" w:rsidP="00C7319E">
            <w:pPr>
              <w:shd w:val="clear" w:color="auto" w:fill="FFFFFF"/>
              <w:spacing w:after="0" w:line="288" w:lineRule="atLeast"/>
              <w:rPr>
                <w:rFonts w:ascii="Arial" w:hAnsi="Arial" w:cs="Arial"/>
                <w:sz w:val="20"/>
                <w:szCs w:val="20"/>
              </w:rPr>
            </w:pPr>
            <w:r w:rsidRPr="006F2DC2">
              <w:rPr>
                <w:rFonts w:ascii="Arial" w:hAnsi="Arial" w:cs="Arial"/>
                <w:sz w:val="20"/>
                <w:szCs w:val="20"/>
              </w:rPr>
              <w:t>-</w:t>
            </w:r>
            <w:r w:rsidR="00F45936" w:rsidRPr="006F2DC2">
              <w:rPr>
                <w:rFonts w:ascii="Arial" w:hAnsi="Arial" w:cs="Arial"/>
                <w:sz w:val="20"/>
                <w:szCs w:val="20"/>
              </w:rPr>
              <w:t>20 oz empty water bottles</w:t>
            </w:r>
          </w:p>
          <w:p w:rsidR="00F45936" w:rsidRPr="006F2DC2" w:rsidRDefault="000F35AB" w:rsidP="00C7319E">
            <w:pPr>
              <w:shd w:val="clear" w:color="auto" w:fill="FFFFFF"/>
              <w:spacing w:after="0" w:line="288" w:lineRule="atLeast"/>
              <w:rPr>
                <w:rFonts w:ascii="Arial" w:hAnsi="Arial" w:cs="Arial"/>
                <w:sz w:val="20"/>
                <w:szCs w:val="20"/>
              </w:rPr>
            </w:pPr>
            <w:r w:rsidRPr="006F2DC2">
              <w:rPr>
                <w:rFonts w:ascii="Arial" w:hAnsi="Arial" w:cs="Arial"/>
                <w:sz w:val="20"/>
                <w:szCs w:val="20"/>
              </w:rPr>
              <w:t>-</w:t>
            </w:r>
            <w:r w:rsidR="00F45936" w:rsidRPr="006F2DC2">
              <w:rPr>
                <w:rFonts w:ascii="Arial" w:hAnsi="Arial" w:cs="Arial"/>
                <w:sz w:val="20"/>
                <w:szCs w:val="20"/>
              </w:rPr>
              <w:t>Small balloons</w:t>
            </w:r>
          </w:p>
          <w:p w:rsidR="00F45936" w:rsidRPr="006F2DC2" w:rsidRDefault="000F35AB" w:rsidP="00C7319E">
            <w:pPr>
              <w:shd w:val="clear" w:color="auto" w:fill="FFFFFF"/>
              <w:spacing w:after="0" w:line="288" w:lineRule="atLeast"/>
              <w:rPr>
                <w:rFonts w:ascii="Arial" w:hAnsi="Arial" w:cs="Arial"/>
                <w:sz w:val="20"/>
                <w:szCs w:val="20"/>
              </w:rPr>
            </w:pPr>
            <w:r w:rsidRPr="006F2DC2">
              <w:rPr>
                <w:rFonts w:ascii="Arial" w:hAnsi="Arial" w:cs="Arial"/>
                <w:sz w:val="20"/>
                <w:szCs w:val="20"/>
              </w:rPr>
              <w:t>-</w:t>
            </w:r>
            <w:r w:rsidR="00F45936" w:rsidRPr="006F2DC2">
              <w:rPr>
                <w:rFonts w:ascii="Arial" w:hAnsi="Arial" w:cs="Arial"/>
                <w:sz w:val="20"/>
                <w:szCs w:val="20"/>
              </w:rPr>
              <w:t>Pencils</w:t>
            </w:r>
          </w:p>
          <w:p w:rsidR="00F45936" w:rsidRPr="006F2DC2" w:rsidRDefault="000F35AB" w:rsidP="00C7319E">
            <w:pPr>
              <w:shd w:val="clear" w:color="auto" w:fill="FFFFFF"/>
              <w:spacing w:after="0" w:line="288" w:lineRule="atLeast"/>
              <w:rPr>
                <w:rFonts w:ascii="Arial" w:hAnsi="Arial" w:cs="Arial"/>
                <w:sz w:val="20"/>
                <w:szCs w:val="20"/>
              </w:rPr>
            </w:pPr>
            <w:r w:rsidRPr="006F2DC2">
              <w:rPr>
                <w:rFonts w:ascii="Arial" w:hAnsi="Arial" w:cs="Arial"/>
                <w:sz w:val="20"/>
                <w:szCs w:val="20"/>
              </w:rPr>
              <w:t>-</w:t>
            </w:r>
            <w:r w:rsidR="00F45936" w:rsidRPr="006F2DC2">
              <w:rPr>
                <w:rFonts w:ascii="Arial" w:hAnsi="Arial" w:cs="Arial"/>
                <w:sz w:val="20"/>
                <w:szCs w:val="20"/>
              </w:rPr>
              <w:t>Laboratory Reports</w:t>
            </w:r>
          </w:p>
          <w:p w:rsidR="00F45936" w:rsidRPr="006F2DC2" w:rsidRDefault="00A83610" w:rsidP="00C7319E">
            <w:pPr>
              <w:shd w:val="clear" w:color="auto" w:fill="FFFFFF"/>
              <w:spacing w:after="0" w:line="288" w:lineRule="atLeast"/>
              <w:rPr>
                <w:rFonts w:ascii="Arial" w:hAnsi="Arial" w:cs="Arial"/>
                <w:sz w:val="20"/>
                <w:szCs w:val="20"/>
              </w:rPr>
            </w:pPr>
            <w:r w:rsidRPr="006F2DC2">
              <w:rPr>
                <w:rFonts w:ascii="Arial" w:hAnsi="Arial" w:cs="Arial"/>
                <w:sz w:val="20"/>
                <w:szCs w:val="20"/>
              </w:rPr>
              <w:t>-Funnel/straw</w:t>
            </w:r>
          </w:p>
        </w:tc>
      </w:tr>
      <w:tr w:rsidR="00FA0DC4" w:rsidRPr="006F2DC2" w:rsidTr="006F2DC2">
        <w:trPr>
          <w:trHeight w:val="288"/>
        </w:trPr>
        <w:tc>
          <w:tcPr>
            <w:tcW w:w="4698" w:type="dxa"/>
            <w:gridSpan w:val="2"/>
            <w:vMerge/>
            <w:tcBorders>
              <w:right w:val="single" w:sz="4" w:space="0" w:color="auto"/>
            </w:tcBorders>
            <w:vAlign w:val="bottom"/>
          </w:tcPr>
          <w:p w:rsidR="00FA0DC4" w:rsidRPr="006F2DC2" w:rsidRDefault="00FA0DC4" w:rsidP="00FA0DC4">
            <w:pPr>
              <w:pStyle w:val="ColorfulList-Accent11"/>
              <w:spacing w:after="0" w:line="240" w:lineRule="auto"/>
              <w:rPr>
                <w:sz w:val="20"/>
                <w:szCs w:val="20"/>
              </w:rPr>
            </w:pPr>
          </w:p>
        </w:tc>
        <w:tc>
          <w:tcPr>
            <w:tcW w:w="720" w:type="dxa"/>
            <w:gridSpan w:val="2"/>
            <w:vMerge w:val="restart"/>
            <w:tcBorders>
              <w:top w:val="single" w:sz="4" w:space="0" w:color="auto"/>
              <w:right w:val="single" w:sz="4" w:space="0" w:color="auto"/>
            </w:tcBorders>
            <w:vAlign w:val="bottom"/>
          </w:tcPr>
          <w:p w:rsidR="00FA0DC4" w:rsidRPr="006F2DC2" w:rsidRDefault="00F45936" w:rsidP="00FA0DC4">
            <w:pPr>
              <w:spacing w:after="0" w:line="240" w:lineRule="auto"/>
              <w:rPr>
                <w:sz w:val="20"/>
                <w:szCs w:val="20"/>
              </w:rPr>
            </w:pPr>
            <w:r w:rsidRPr="006F2DC2">
              <w:rPr>
                <w:sz w:val="20"/>
                <w:szCs w:val="20"/>
              </w:rPr>
              <w:t>45 mins.</w:t>
            </w:r>
          </w:p>
        </w:tc>
        <w:tc>
          <w:tcPr>
            <w:tcW w:w="301" w:type="dxa"/>
            <w:gridSpan w:val="3"/>
            <w:vMerge/>
            <w:tcBorders>
              <w:right w:val="single" w:sz="4" w:space="0" w:color="auto"/>
            </w:tcBorders>
            <w:vAlign w:val="bottom"/>
          </w:tcPr>
          <w:p w:rsidR="00FA0DC4" w:rsidRPr="006F2DC2" w:rsidRDefault="00FA0DC4" w:rsidP="00FA0DC4">
            <w:pPr>
              <w:pStyle w:val="ColorfulList-Accent11"/>
              <w:spacing w:after="0" w:line="240" w:lineRule="auto"/>
              <w:rPr>
                <w:sz w:val="20"/>
                <w:szCs w:val="20"/>
              </w:rPr>
            </w:pPr>
          </w:p>
        </w:tc>
        <w:tc>
          <w:tcPr>
            <w:tcW w:w="3569" w:type="dxa"/>
            <w:gridSpan w:val="3"/>
            <w:vMerge/>
            <w:tcBorders>
              <w:left w:val="single" w:sz="4" w:space="0" w:color="auto"/>
              <w:right w:val="single" w:sz="4" w:space="0" w:color="auto"/>
            </w:tcBorders>
          </w:tcPr>
          <w:p w:rsidR="00FA0DC4" w:rsidRPr="006F2DC2" w:rsidRDefault="00FA0DC4" w:rsidP="00FA0DC4">
            <w:pPr>
              <w:pStyle w:val="ColorfulList-Accent11"/>
              <w:spacing w:after="0" w:line="240" w:lineRule="auto"/>
              <w:ind w:left="41"/>
              <w:rPr>
                <w:sz w:val="20"/>
                <w:szCs w:val="20"/>
              </w:rPr>
            </w:pPr>
          </w:p>
        </w:tc>
        <w:tc>
          <w:tcPr>
            <w:tcW w:w="1731" w:type="dxa"/>
            <w:vMerge/>
            <w:tcBorders>
              <w:left w:val="single" w:sz="4" w:space="0" w:color="auto"/>
            </w:tcBorders>
          </w:tcPr>
          <w:p w:rsidR="00FA0DC4" w:rsidRPr="006F2DC2" w:rsidRDefault="00FA0DC4" w:rsidP="00FA0DC4">
            <w:pPr>
              <w:spacing w:after="0" w:line="240" w:lineRule="auto"/>
              <w:rPr>
                <w:rFonts w:ascii="Arial" w:hAnsi="Arial" w:cs="Arial"/>
                <w:sz w:val="20"/>
                <w:szCs w:val="20"/>
              </w:rPr>
            </w:pPr>
          </w:p>
        </w:tc>
      </w:tr>
      <w:tr w:rsidR="00FA0DC4" w:rsidRPr="006F2DC2" w:rsidTr="006F2DC2">
        <w:trPr>
          <w:trHeight w:val="288"/>
        </w:trPr>
        <w:tc>
          <w:tcPr>
            <w:tcW w:w="4698" w:type="dxa"/>
            <w:gridSpan w:val="2"/>
            <w:vMerge/>
            <w:tcBorders>
              <w:right w:val="single" w:sz="4" w:space="0" w:color="auto"/>
            </w:tcBorders>
            <w:vAlign w:val="bottom"/>
          </w:tcPr>
          <w:p w:rsidR="00FA0DC4" w:rsidRPr="006F2DC2" w:rsidRDefault="00FA0DC4" w:rsidP="00FA0DC4">
            <w:pPr>
              <w:pStyle w:val="ColorfulList-Accent11"/>
              <w:spacing w:after="0" w:line="240" w:lineRule="auto"/>
              <w:rPr>
                <w:sz w:val="20"/>
                <w:szCs w:val="20"/>
              </w:rPr>
            </w:pPr>
          </w:p>
        </w:tc>
        <w:tc>
          <w:tcPr>
            <w:tcW w:w="720" w:type="dxa"/>
            <w:gridSpan w:val="2"/>
            <w:vMerge/>
            <w:tcBorders>
              <w:right w:val="single" w:sz="4" w:space="0" w:color="auto"/>
            </w:tcBorders>
            <w:vAlign w:val="bottom"/>
          </w:tcPr>
          <w:p w:rsidR="00FA0DC4" w:rsidRPr="006F2DC2" w:rsidRDefault="00FA0DC4" w:rsidP="00FA0DC4">
            <w:pPr>
              <w:pStyle w:val="ColorfulList-Accent11"/>
              <w:spacing w:after="0" w:line="240" w:lineRule="auto"/>
              <w:rPr>
                <w:sz w:val="20"/>
                <w:szCs w:val="20"/>
              </w:rPr>
            </w:pPr>
          </w:p>
        </w:tc>
        <w:tc>
          <w:tcPr>
            <w:tcW w:w="301" w:type="dxa"/>
            <w:gridSpan w:val="3"/>
            <w:vMerge/>
            <w:tcBorders>
              <w:right w:val="single" w:sz="4" w:space="0" w:color="auto"/>
            </w:tcBorders>
            <w:vAlign w:val="bottom"/>
          </w:tcPr>
          <w:p w:rsidR="00FA0DC4" w:rsidRPr="006F2DC2" w:rsidRDefault="00FA0DC4" w:rsidP="00FA0DC4">
            <w:pPr>
              <w:pStyle w:val="ColorfulList-Accent11"/>
              <w:spacing w:after="0" w:line="240" w:lineRule="auto"/>
              <w:rPr>
                <w:sz w:val="20"/>
                <w:szCs w:val="20"/>
              </w:rPr>
            </w:pPr>
          </w:p>
        </w:tc>
        <w:tc>
          <w:tcPr>
            <w:tcW w:w="3569" w:type="dxa"/>
            <w:gridSpan w:val="3"/>
            <w:vMerge/>
            <w:tcBorders>
              <w:left w:val="single" w:sz="4" w:space="0" w:color="auto"/>
              <w:right w:val="single" w:sz="4" w:space="0" w:color="auto"/>
            </w:tcBorders>
          </w:tcPr>
          <w:p w:rsidR="00FA0DC4" w:rsidRPr="006F2DC2" w:rsidRDefault="00FA0DC4" w:rsidP="00FA0DC4">
            <w:pPr>
              <w:pStyle w:val="ColorfulList-Accent11"/>
              <w:spacing w:after="0" w:line="240" w:lineRule="auto"/>
              <w:ind w:left="41"/>
              <w:rPr>
                <w:sz w:val="20"/>
                <w:szCs w:val="20"/>
              </w:rPr>
            </w:pPr>
          </w:p>
        </w:tc>
        <w:tc>
          <w:tcPr>
            <w:tcW w:w="1731" w:type="dxa"/>
            <w:vMerge/>
            <w:tcBorders>
              <w:left w:val="single" w:sz="4" w:space="0" w:color="auto"/>
            </w:tcBorders>
          </w:tcPr>
          <w:p w:rsidR="00FA0DC4" w:rsidRPr="006F2DC2" w:rsidRDefault="00FA0DC4" w:rsidP="00FA0DC4">
            <w:pPr>
              <w:spacing w:after="0" w:line="240" w:lineRule="auto"/>
              <w:rPr>
                <w:rFonts w:ascii="Arial" w:hAnsi="Arial" w:cs="Arial"/>
                <w:sz w:val="20"/>
                <w:szCs w:val="20"/>
              </w:rPr>
            </w:pPr>
          </w:p>
        </w:tc>
      </w:tr>
      <w:tr w:rsidR="00FA0DC4" w:rsidRPr="006F2DC2" w:rsidTr="006F2DC2">
        <w:trPr>
          <w:trHeight w:val="270"/>
        </w:trPr>
        <w:tc>
          <w:tcPr>
            <w:tcW w:w="4698" w:type="dxa"/>
            <w:gridSpan w:val="2"/>
            <w:vMerge/>
            <w:tcBorders>
              <w:right w:val="single" w:sz="4" w:space="0" w:color="auto"/>
            </w:tcBorders>
            <w:vAlign w:val="bottom"/>
          </w:tcPr>
          <w:p w:rsidR="00FA0DC4" w:rsidRPr="006F2DC2" w:rsidRDefault="00FA0DC4" w:rsidP="00FA0DC4">
            <w:pPr>
              <w:pStyle w:val="ColorfulList-Accent11"/>
              <w:spacing w:after="0" w:line="240" w:lineRule="auto"/>
              <w:rPr>
                <w:sz w:val="20"/>
                <w:szCs w:val="20"/>
              </w:rPr>
            </w:pPr>
          </w:p>
        </w:tc>
        <w:tc>
          <w:tcPr>
            <w:tcW w:w="720" w:type="dxa"/>
            <w:gridSpan w:val="2"/>
            <w:vMerge/>
            <w:tcBorders>
              <w:right w:val="single" w:sz="4" w:space="0" w:color="auto"/>
            </w:tcBorders>
            <w:vAlign w:val="bottom"/>
          </w:tcPr>
          <w:p w:rsidR="00FA0DC4" w:rsidRPr="006F2DC2" w:rsidRDefault="00FA0DC4" w:rsidP="00FA0DC4">
            <w:pPr>
              <w:pStyle w:val="ColorfulList-Accent11"/>
              <w:spacing w:after="0" w:line="240" w:lineRule="auto"/>
              <w:rPr>
                <w:sz w:val="20"/>
                <w:szCs w:val="20"/>
              </w:rPr>
            </w:pPr>
          </w:p>
        </w:tc>
        <w:tc>
          <w:tcPr>
            <w:tcW w:w="301" w:type="dxa"/>
            <w:gridSpan w:val="3"/>
            <w:vMerge/>
            <w:tcBorders>
              <w:right w:val="single" w:sz="4" w:space="0" w:color="auto"/>
            </w:tcBorders>
            <w:vAlign w:val="bottom"/>
          </w:tcPr>
          <w:p w:rsidR="00FA0DC4" w:rsidRPr="006F2DC2" w:rsidRDefault="00FA0DC4" w:rsidP="00FA0DC4">
            <w:pPr>
              <w:pStyle w:val="ColorfulList-Accent11"/>
              <w:spacing w:after="0" w:line="240" w:lineRule="auto"/>
              <w:rPr>
                <w:sz w:val="20"/>
                <w:szCs w:val="20"/>
              </w:rPr>
            </w:pPr>
          </w:p>
        </w:tc>
        <w:tc>
          <w:tcPr>
            <w:tcW w:w="3569" w:type="dxa"/>
            <w:gridSpan w:val="3"/>
            <w:vMerge/>
            <w:tcBorders>
              <w:left w:val="single" w:sz="4" w:space="0" w:color="auto"/>
              <w:right w:val="single" w:sz="4" w:space="0" w:color="auto"/>
            </w:tcBorders>
          </w:tcPr>
          <w:p w:rsidR="00FA0DC4" w:rsidRPr="006F2DC2" w:rsidRDefault="00FA0DC4" w:rsidP="00FA0DC4">
            <w:pPr>
              <w:pStyle w:val="ColorfulList-Accent11"/>
              <w:spacing w:after="0" w:line="240" w:lineRule="auto"/>
              <w:ind w:left="41"/>
              <w:rPr>
                <w:sz w:val="20"/>
                <w:szCs w:val="20"/>
              </w:rPr>
            </w:pPr>
          </w:p>
        </w:tc>
        <w:tc>
          <w:tcPr>
            <w:tcW w:w="1731" w:type="dxa"/>
            <w:vMerge/>
            <w:tcBorders>
              <w:left w:val="single" w:sz="4" w:space="0" w:color="auto"/>
            </w:tcBorders>
          </w:tcPr>
          <w:p w:rsidR="00FA0DC4" w:rsidRPr="006F2DC2" w:rsidRDefault="00FA0DC4" w:rsidP="00FA0DC4">
            <w:pPr>
              <w:spacing w:after="0" w:line="240" w:lineRule="auto"/>
              <w:rPr>
                <w:rFonts w:ascii="Arial" w:hAnsi="Arial" w:cs="Arial"/>
                <w:sz w:val="20"/>
                <w:szCs w:val="20"/>
              </w:rPr>
            </w:pPr>
          </w:p>
        </w:tc>
      </w:tr>
      <w:tr w:rsidR="00FA0DC4" w:rsidRPr="006F2DC2" w:rsidTr="006F2DC2">
        <w:trPr>
          <w:trHeight w:val="5435"/>
        </w:trPr>
        <w:tc>
          <w:tcPr>
            <w:tcW w:w="4698" w:type="dxa"/>
            <w:gridSpan w:val="2"/>
            <w:vMerge/>
            <w:tcBorders>
              <w:bottom w:val="single" w:sz="4" w:space="0" w:color="auto"/>
              <w:right w:val="single" w:sz="4" w:space="0" w:color="auto"/>
            </w:tcBorders>
            <w:vAlign w:val="bottom"/>
          </w:tcPr>
          <w:p w:rsidR="00FA0DC4" w:rsidRPr="006F2DC2" w:rsidRDefault="00FA0DC4" w:rsidP="00FA0DC4">
            <w:pPr>
              <w:pStyle w:val="ColorfulList-Accent11"/>
              <w:spacing w:after="0" w:line="240" w:lineRule="auto"/>
              <w:rPr>
                <w:sz w:val="20"/>
                <w:szCs w:val="20"/>
              </w:rPr>
            </w:pPr>
          </w:p>
        </w:tc>
        <w:tc>
          <w:tcPr>
            <w:tcW w:w="720" w:type="dxa"/>
            <w:gridSpan w:val="2"/>
            <w:vMerge/>
            <w:tcBorders>
              <w:bottom w:val="single" w:sz="4" w:space="0" w:color="auto"/>
              <w:right w:val="single" w:sz="4" w:space="0" w:color="auto"/>
            </w:tcBorders>
            <w:vAlign w:val="bottom"/>
          </w:tcPr>
          <w:p w:rsidR="00FA0DC4" w:rsidRPr="006F2DC2" w:rsidRDefault="00FA0DC4" w:rsidP="00FA0DC4">
            <w:pPr>
              <w:pStyle w:val="ColorfulList-Accent11"/>
              <w:spacing w:after="0" w:line="240" w:lineRule="auto"/>
              <w:rPr>
                <w:sz w:val="20"/>
                <w:szCs w:val="20"/>
              </w:rPr>
            </w:pPr>
          </w:p>
        </w:tc>
        <w:tc>
          <w:tcPr>
            <w:tcW w:w="301" w:type="dxa"/>
            <w:gridSpan w:val="3"/>
            <w:vMerge/>
            <w:tcBorders>
              <w:bottom w:val="single" w:sz="4" w:space="0" w:color="auto"/>
              <w:right w:val="single" w:sz="4" w:space="0" w:color="auto"/>
            </w:tcBorders>
            <w:vAlign w:val="bottom"/>
          </w:tcPr>
          <w:p w:rsidR="00FA0DC4" w:rsidRPr="006F2DC2" w:rsidRDefault="00FA0DC4" w:rsidP="00FA0DC4">
            <w:pPr>
              <w:pStyle w:val="ColorfulList-Accent11"/>
              <w:spacing w:after="0" w:line="240" w:lineRule="auto"/>
              <w:rPr>
                <w:sz w:val="20"/>
                <w:szCs w:val="20"/>
              </w:rPr>
            </w:pPr>
          </w:p>
        </w:tc>
        <w:tc>
          <w:tcPr>
            <w:tcW w:w="3569" w:type="dxa"/>
            <w:gridSpan w:val="3"/>
            <w:vMerge/>
            <w:tcBorders>
              <w:left w:val="single" w:sz="4" w:space="0" w:color="auto"/>
              <w:bottom w:val="single" w:sz="4" w:space="0" w:color="auto"/>
              <w:right w:val="single" w:sz="4" w:space="0" w:color="auto"/>
            </w:tcBorders>
          </w:tcPr>
          <w:p w:rsidR="00FA0DC4" w:rsidRPr="006F2DC2" w:rsidRDefault="00FA0DC4" w:rsidP="00FA0DC4">
            <w:pPr>
              <w:pStyle w:val="ColorfulList-Accent11"/>
              <w:spacing w:after="0" w:line="240" w:lineRule="auto"/>
              <w:ind w:left="41"/>
              <w:rPr>
                <w:sz w:val="20"/>
                <w:szCs w:val="20"/>
              </w:rPr>
            </w:pPr>
          </w:p>
        </w:tc>
        <w:tc>
          <w:tcPr>
            <w:tcW w:w="1731" w:type="dxa"/>
            <w:vMerge/>
            <w:tcBorders>
              <w:left w:val="single" w:sz="4" w:space="0" w:color="auto"/>
              <w:bottom w:val="single" w:sz="4" w:space="0" w:color="auto"/>
            </w:tcBorders>
          </w:tcPr>
          <w:p w:rsidR="00FA0DC4" w:rsidRPr="006F2DC2" w:rsidRDefault="00FA0DC4" w:rsidP="00FA0DC4">
            <w:pPr>
              <w:spacing w:after="0" w:line="240" w:lineRule="auto"/>
              <w:rPr>
                <w:rFonts w:ascii="Arial" w:hAnsi="Arial" w:cs="Arial"/>
                <w:sz w:val="20"/>
                <w:szCs w:val="20"/>
              </w:rPr>
            </w:pPr>
          </w:p>
        </w:tc>
      </w:tr>
      <w:tr w:rsidR="00FA0DC4" w:rsidRPr="006F2DC2" w:rsidTr="006F2DC2">
        <w:trPr>
          <w:trHeight w:val="288"/>
        </w:trPr>
        <w:tc>
          <w:tcPr>
            <w:tcW w:w="5719" w:type="dxa"/>
            <w:gridSpan w:val="7"/>
            <w:tcBorders>
              <w:top w:val="single" w:sz="4" w:space="0" w:color="auto"/>
              <w:bottom w:val="single" w:sz="4" w:space="0" w:color="auto"/>
              <w:right w:val="single" w:sz="4" w:space="0" w:color="auto"/>
            </w:tcBorders>
            <w:vAlign w:val="bottom"/>
          </w:tcPr>
          <w:p w:rsidR="00FA0DC4" w:rsidRPr="006F2DC2" w:rsidRDefault="00FA0DC4" w:rsidP="00FA0DC4">
            <w:pPr>
              <w:spacing w:after="0" w:line="240" w:lineRule="auto"/>
              <w:rPr>
                <w:i/>
                <w:sz w:val="20"/>
                <w:szCs w:val="20"/>
              </w:rPr>
            </w:pPr>
            <w:r w:rsidRPr="006F2DC2">
              <w:rPr>
                <w:i/>
                <w:sz w:val="20"/>
                <w:szCs w:val="20"/>
              </w:rPr>
              <w:lastRenderedPageBreak/>
              <w:t>Transition?</w:t>
            </w:r>
          </w:p>
        </w:tc>
        <w:tc>
          <w:tcPr>
            <w:tcW w:w="3569" w:type="dxa"/>
            <w:gridSpan w:val="3"/>
            <w:tcBorders>
              <w:top w:val="single" w:sz="4" w:space="0" w:color="auto"/>
              <w:left w:val="single" w:sz="4" w:space="0" w:color="auto"/>
              <w:bottom w:val="single" w:sz="4" w:space="0" w:color="auto"/>
              <w:right w:val="single" w:sz="4" w:space="0" w:color="auto"/>
            </w:tcBorders>
          </w:tcPr>
          <w:p w:rsidR="00FA0DC4" w:rsidRPr="006F2DC2" w:rsidRDefault="00FA0DC4" w:rsidP="00FA0DC4">
            <w:pPr>
              <w:spacing w:after="0" w:line="240" w:lineRule="auto"/>
              <w:ind w:left="41"/>
              <w:rPr>
                <w:sz w:val="20"/>
                <w:szCs w:val="20"/>
              </w:rPr>
            </w:pPr>
          </w:p>
        </w:tc>
        <w:tc>
          <w:tcPr>
            <w:tcW w:w="1731" w:type="dxa"/>
            <w:tcBorders>
              <w:top w:val="single" w:sz="4" w:space="0" w:color="auto"/>
              <w:left w:val="single" w:sz="4" w:space="0" w:color="auto"/>
              <w:bottom w:val="single" w:sz="4" w:space="0" w:color="auto"/>
            </w:tcBorders>
          </w:tcPr>
          <w:p w:rsidR="00FA0DC4" w:rsidRPr="006F2DC2" w:rsidRDefault="00FA0DC4" w:rsidP="00FA0DC4">
            <w:pPr>
              <w:spacing w:after="0" w:line="240" w:lineRule="auto"/>
              <w:rPr>
                <w:rFonts w:ascii="Arial" w:hAnsi="Arial" w:cs="Arial"/>
                <w:sz w:val="20"/>
                <w:szCs w:val="20"/>
              </w:rPr>
            </w:pPr>
          </w:p>
        </w:tc>
      </w:tr>
      <w:tr w:rsidR="00FA0DC4" w:rsidRPr="006F2DC2" w:rsidTr="006F2DC2">
        <w:trPr>
          <w:trHeight w:val="288"/>
        </w:trPr>
        <w:tc>
          <w:tcPr>
            <w:tcW w:w="4698" w:type="dxa"/>
            <w:gridSpan w:val="2"/>
            <w:vMerge w:val="restart"/>
            <w:tcBorders>
              <w:top w:val="single" w:sz="4" w:space="0" w:color="auto"/>
              <w:right w:val="single" w:sz="4" w:space="0" w:color="auto"/>
            </w:tcBorders>
          </w:tcPr>
          <w:p w:rsidR="00FA0DC4" w:rsidRPr="006F2DC2" w:rsidRDefault="00FA0DC4" w:rsidP="00FA0DC4">
            <w:pPr>
              <w:spacing w:after="0" w:line="240" w:lineRule="auto"/>
              <w:rPr>
                <w:sz w:val="20"/>
                <w:szCs w:val="20"/>
              </w:rPr>
            </w:pPr>
            <w:r w:rsidRPr="006F2DC2">
              <w:rPr>
                <w:sz w:val="20"/>
                <w:szCs w:val="20"/>
              </w:rPr>
              <w:t>How will you close the lesson?</w:t>
            </w:r>
          </w:p>
          <w:p w:rsidR="00523204" w:rsidRPr="006F2DC2" w:rsidRDefault="00523204" w:rsidP="00523204">
            <w:pPr>
              <w:rPr>
                <w:rFonts w:ascii="Arial" w:hAnsi="Arial" w:cs="Arial"/>
                <w:sz w:val="20"/>
                <w:szCs w:val="20"/>
              </w:rPr>
            </w:pPr>
            <w:r w:rsidRPr="006F2DC2">
              <w:rPr>
                <w:rFonts w:ascii="Arial" w:hAnsi="Arial" w:cs="Arial"/>
                <w:sz w:val="20"/>
                <w:szCs w:val="20"/>
              </w:rPr>
              <w:t xml:space="preserve">Students will use </w:t>
            </w:r>
            <w:hyperlink r:id="rId10" w:tgtFrame="_self" w:history="1">
              <w:r w:rsidRPr="002108FD">
                <w:rPr>
                  <w:rStyle w:val="Hyperlink"/>
                  <w:rFonts w:ascii="Arial" w:hAnsi="Arial" w:cs="Arial"/>
                  <w:color w:val="auto"/>
                  <w:sz w:val="20"/>
                  <w:szCs w:val="20"/>
                </w:rPr>
                <w:t>3-2-1 Summarize</w:t>
              </w:r>
            </w:hyperlink>
            <w:r w:rsidRPr="002108FD">
              <w:rPr>
                <w:rFonts w:ascii="Arial" w:hAnsi="Arial" w:cs="Arial"/>
                <w:sz w:val="20"/>
                <w:szCs w:val="20"/>
              </w:rPr>
              <w:t xml:space="preserve"> as a daily debrief. </w:t>
            </w:r>
            <w:r w:rsidR="00215C55" w:rsidRPr="002108FD">
              <w:rPr>
                <w:rFonts w:ascii="Arial" w:hAnsi="Arial" w:cs="Arial"/>
                <w:sz w:val="20"/>
                <w:szCs w:val="20"/>
              </w:rPr>
              <w:t>The student will summ</w:t>
            </w:r>
            <w:r w:rsidR="00215C55" w:rsidRPr="006F2DC2">
              <w:rPr>
                <w:rFonts w:ascii="Arial" w:hAnsi="Arial" w:cs="Arial"/>
                <w:sz w:val="20"/>
                <w:szCs w:val="20"/>
              </w:rPr>
              <w:t xml:space="preserve">arize the lesson and place the summary in their science learning log. </w:t>
            </w:r>
          </w:p>
          <w:p w:rsidR="00523204" w:rsidRPr="006F2DC2" w:rsidRDefault="00523204" w:rsidP="00523204">
            <w:pPr>
              <w:rPr>
                <w:sz w:val="20"/>
                <w:szCs w:val="20"/>
              </w:rPr>
            </w:pPr>
          </w:p>
          <w:p w:rsidR="00433492" w:rsidRPr="006F2DC2" w:rsidRDefault="00433492" w:rsidP="00523204">
            <w:pPr>
              <w:rPr>
                <w:sz w:val="20"/>
                <w:szCs w:val="20"/>
              </w:rPr>
            </w:pPr>
          </w:p>
        </w:tc>
        <w:tc>
          <w:tcPr>
            <w:tcW w:w="720" w:type="dxa"/>
            <w:gridSpan w:val="2"/>
            <w:tcBorders>
              <w:top w:val="single" w:sz="4" w:space="0" w:color="auto"/>
              <w:bottom w:val="single" w:sz="4" w:space="0" w:color="auto"/>
              <w:right w:val="single" w:sz="4" w:space="0" w:color="auto"/>
            </w:tcBorders>
            <w:vAlign w:val="center"/>
          </w:tcPr>
          <w:p w:rsidR="00FA0DC4" w:rsidRPr="006F2DC2" w:rsidRDefault="00FA0DC4" w:rsidP="00FA0DC4">
            <w:pPr>
              <w:spacing w:after="0" w:line="240" w:lineRule="auto"/>
              <w:jc w:val="center"/>
              <w:rPr>
                <w:sz w:val="20"/>
                <w:szCs w:val="20"/>
              </w:rPr>
            </w:pPr>
            <w:r w:rsidRPr="006F2DC2">
              <w:rPr>
                <w:sz w:val="20"/>
                <w:szCs w:val="20"/>
              </w:rPr>
              <w:t>Time</w:t>
            </w:r>
          </w:p>
        </w:tc>
        <w:tc>
          <w:tcPr>
            <w:tcW w:w="301" w:type="dxa"/>
            <w:gridSpan w:val="3"/>
            <w:vMerge w:val="restart"/>
            <w:tcBorders>
              <w:top w:val="single" w:sz="4" w:space="0" w:color="auto"/>
              <w:right w:val="single" w:sz="4" w:space="0" w:color="auto"/>
            </w:tcBorders>
            <w:textDirection w:val="tbRl"/>
          </w:tcPr>
          <w:p w:rsidR="00FA0DC4" w:rsidRPr="006F2DC2" w:rsidRDefault="00FA0DC4" w:rsidP="00FA0DC4">
            <w:pPr>
              <w:pStyle w:val="ColorfulList-Accent11"/>
              <w:spacing w:after="0" w:line="240" w:lineRule="auto"/>
              <w:ind w:right="113"/>
              <w:rPr>
                <w:b/>
                <w:sz w:val="20"/>
                <w:szCs w:val="20"/>
              </w:rPr>
            </w:pPr>
            <w:r w:rsidRPr="006F2DC2">
              <w:rPr>
                <w:b/>
                <w:sz w:val="20"/>
                <w:szCs w:val="20"/>
              </w:rPr>
              <w:t>End</w:t>
            </w:r>
          </w:p>
        </w:tc>
        <w:tc>
          <w:tcPr>
            <w:tcW w:w="3569" w:type="dxa"/>
            <w:gridSpan w:val="3"/>
            <w:vMerge w:val="restart"/>
            <w:tcBorders>
              <w:top w:val="single" w:sz="4" w:space="0" w:color="auto"/>
              <w:left w:val="single" w:sz="4" w:space="0" w:color="auto"/>
              <w:right w:val="single" w:sz="4" w:space="0" w:color="auto"/>
            </w:tcBorders>
          </w:tcPr>
          <w:p w:rsidR="00523204" w:rsidRPr="006F2DC2" w:rsidRDefault="00523204" w:rsidP="00523204">
            <w:pPr>
              <w:rPr>
                <w:rFonts w:ascii="Arial" w:hAnsi="Arial" w:cs="Arial"/>
                <w:sz w:val="20"/>
                <w:szCs w:val="20"/>
              </w:rPr>
            </w:pPr>
            <w:r w:rsidRPr="006F2DC2">
              <w:rPr>
                <w:rFonts w:ascii="Arial" w:hAnsi="Arial" w:cs="Arial"/>
                <w:sz w:val="20"/>
                <w:szCs w:val="20"/>
              </w:rPr>
              <w:t>What is a solid?</w:t>
            </w:r>
          </w:p>
          <w:p w:rsidR="00523204" w:rsidRPr="006F2DC2" w:rsidRDefault="00523204" w:rsidP="00523204">
            <w:pPr>
              <w:rPr>
                <w:sz w:val="20"/>
                <w:szCs w:val="20"/>
              </w:rPr>
            </w:pPr>
            <w:r w:rsidRPr="006F2DC2">
              <w:rPr>
                <w:rFonts w:ascii="Arial" w:hAnsi="Arial" w:cs="Arial"/>
                <w:sz w:val="20"/>
                <w:szCs w:val="20"/>
              </w:rPr>
              <w:t>What is a liquid?</w:t>
            </w:r>
          </w:p>
          <w:p w:rsidR="00523204" w:rsidRPr="006F2DC2" w:rsidRDefault="00523204" w:rsidP="00523204">
            <w:pPr>
              <w:rPr>
                <w:sz w:val="20"/>
                <w:szCs w:val="20"/>
              </w:rPr>
            </w:pPr>
            <w:r w:rsidRPr="006F2DC2">
              <w:rPr>
                <w:sz w:val="20"/>
                <w:szCs w:val="20"/>
              </w:rPr>
              <w:t>What is a gas?</w:t>
            </w:r>
          </w:p>
          <w:p w:rsidR="00523204" w:rsidRPr="006F2DC2" w:rsidRDefault="00523204" w:rsidP="00523204">
            <w:pPr>
              <w:rPr>
                <w:rFonts w:ascii="Arial" w:hAnsi="Arial" w:cs="Arial"/>
                <w:sz w:val="20"/>
                <w:szCs w:val="20"/>
              </w:rPr>
            </w:pPr>
            <w:r w:rsidRPr="006F2DC2">
              <w:rPr>
                <w:rFonts w:ascii="Arial" w:hAnsi="Arial" w:cs="Arial"/>
                <w:sz w:val="20"/>
                <w:szCs w:val="20"/>
              </w:rPr>
              <w:t xml:space="preserve">What are some characteristics that can help you determine the different stages of matter? </w:t>
            </w:r>
          </w:p>
          <w:p w:rsidR="000F35AB" w:rsidRPr="006F2DC2" w:rsidRDefault="000F35AB" w:rsidP="00523204">
            <w:pPr>
              <w:rPr>
                <w:sz w:val="20"/>
                <w:szCs w:val="20"/>
              </w:rPr>
            </w:pPr>
            <w:r w:rsidRPr="006F2DC2">
              <w:rPr>
                <w:rFonts w:ascii="Arial" w:hAnsi="Arial" w:cs="Arial"/>
                <w:sz w:val="20"/>
                <w:szCs w:val="20"/>
              </w:rPr>
              <w:t>What was the hardest part of the experiment?</w:t>
            </w:r>
          </w:p>
          <w:p w:rsidR="00FA0DC4" w:rsidRPr="006F2DC2" w:rsidRDefault="00FA0DC4" w:rsidP="00FA0DC4">
            <w:pPr>
              <w:pStyle w:val="ColorfulList-Accent11"/>
              <w:spacing w:after="0" w:line="240" w:lineRule="auto"/>
              <w:ind w:left="41"/>
              <w:rPr>
                <w:sz w:val="20"/>
                <w:szCs w:val="20"/>
              </w:rPr>
            </w:pPr>
          </w:p>
        </w:tc>
        <w:tc>
          <w:tcPr>
            <w:tcW w:w="1731" w:type="dxa"/>
            <w:vMerge w:val="restart"/>
            <w:tcBorders>
              <w:top w:val="single" w:sz="4" w:space="0" w:color="auto"/>
              <w:left w:val="single" w:sz="4" w:space="0" w:color="auto"/>
            </w:tcBorders>
          </w:tcPr>
          <w:p w:rsidR="00FA0DC4" w:rsidRPr="006F2DC2" w:rsidRDefault="000F35AB" w:rsidP="00FA0DC4">
            <w:pPr>
              <w:spacing w:after="0" w:line="240" w:lineRule="auto"/>
              <w:rPr>
                <w:rFonts w:ascii="Arial" w:hAnsi="Arial" w:cs="Arial"/>
                <w:sz w:val="20"/>
                <w:szCs w:val="20"/>
              </w:rPr>
            </w:pPr>
            <w:r w:rsidRPr="006F2DC2">
              <w:rPr>
                <w:rFonts w:ascii="Arial" w:hAnsi="Arial" w:cs="Arial"/>
                <w:sz w:val="20"/>
                <w:szCs w:val="20"/>
              </w:rPr>
              <w:t>-</w:t>
            </w:r>
            <w:r w:rsidR="00F45936" w:rsidRPr="006F2DC2">
              <w:rPr>
                <w:rFonts w:ascii="Arial" w:hAnsi="Arial" w:cs="Arial"/>
                <w:sz w:val="20"/>
                <w:szCs w:val="20"/>
              </w:rPr>
              <w:t>Pencils</w:t>
            </w:r>
          </w:p>
          <w:p w:rsidR="00F45936" w:rsidRPr="006F2DC2" w:rsidRDefault="000F35AB" w:rsidP="00FA0DC4">
            <w:pPr>
              <w:spacing w:after="0" w:line="240" w:lineRule="auto"/>
              <w:rPr>
                <w:rFonts w:ascii="Arial" w:hAnsi="Arial" w:cs="Arial"/>
                <w:sz w:val="20"/>
                <w:szCs w:val="20"/>
              </w:rPr>
            </w:pPr>
            <w:r w:rsidRPr="006F2DC2">
              <w:rPr>
                <w:rFonts w:ascii="Arial" w:hAnsi="Arial" w:cs="Arial"/>
                <w:sz w:val="20"/>
                <w:szCs w:val="20"/>
              </w:rPr>
              <w:t>-</w:t>
            </w:r>
            <w:r w:rsidR="00F45936" w:rsidRPr="006F2DC2">
              <w:rPr>
                <w:rFonts w:ascii="Arial" w:hAnsi="Arial" w:cs="Arial"/>
                <w:sz w:val="20"/>
                <w:szCs w:val="20"/>
              </w:rPr>
              <w:t>3-2-1 Summarize sheet</w:t>
            </w:r>
          </w:p>
          <w:p w:rsidR="00F45936" w:rsidRPr="006F2DC2" w:rsidRDefault="00F45936" w:rsidP="00FA0DC4">
            <w:pPr>
              <w:spacing w:after="0" w:line="240" w:lineRule="auto"/>
              <w:rPr>
                <w:rFonts w:ascii="Arial" w:hAnsi="Arial" w:cs="Arial"/>
                <w:sz w:val="20"/>
                <w:szCs w:val="20"/>
              </w:rPr>
            </w:pPr>
          </w:p>
        </w:tc>
      </w:tr>
      <w:tr w:rsidR="00FA0DC4" w:rsidRPr="006F2DC2" w:rsidTr="006F2DC2">
        <w:trPr>
          <w:trHeight w:val="288"/>
        </w:trPr>
        <w:tc>
          <w:tcPr>
            <w:tcW w:w="4698" w:type="dxa"/>
            <w:gridSpan w:val="2"/>
            <w:vMerge/>
            <w:tcBorders>
              <w:right w:val="single" w:sz="4" w:space="0" w:color="auto"/>
            </w:tcBorders>
          </w:tcPr>
          <w:p w:rsidR="00FA0DC4" w:rsidRPr="006F2DC2" w:rsidRDefault="00FA0DC4" w:rsidP="00FA0DC4">
            <w:pPr>
              <w:pStyle w:val="ColorfulList-Accent11"/>
              <w:spacing w:after="0" w:line="240" w:lineRule="auto"/>
              <w:rPr>
                <w:sz w:val="20"/>
                <w:szCs w:val="20"/>
              </w:rPr>
            </w:pPr>
          </w:p>
        </w:tc>
        <w:tc>
          <w:tcPr>
            <w:tcW w:w="720" w:type="dxa"/>
            <w:gridSpan w:val="2"/>
            <w:vMerge w:val="restart"/>
            <w:tcBorders>
              <w:top w:val="single" w:sz="4" w:space="0" w:color="auto"/>
              <w:right w:val="single" w:sz="4" w:space="0" w:color="auto"/>
            </w:tcBorders>
          </w:tcPr>
          <w:p w:rsidR="00FA0DC4" w:rsidRPr="006F2DC2" w:rsidRDefault="000F35AB" w:rsidP="00FA0DC4">
            <w:pPr>
              <w:spacing w:after="0" w:line="240" w:lineRule="auto"/>
              <w:rPr>
                <w:sz w:val="20"/>
                <w:szCs w:val="20"/>
              </w:rPr>
            </w:pPr>
            <w:r w:rsidRPr="006F2DC2">
              <w:rPr>
                <w:sz w:val="20"/>
                <w:szCs w:val="20"/>
              </w:rPr>
              <w:t xml:space="preserve">15 </w:t>
            </w:r>
            <w:r w:rsidR="00F45936" w:rsidRPr="006F2DC2">
              <w:rPr>
                <w:sz w:val="20"/>
                <w:szCs w:val="20"/>
              </w:rPr>
              <w:t>mins.</w:t>
            </w:r>
          </w:p>
        </w:tc>
        <w:tc>
          <w:tcPr>
            <w:tcW w:w="301" w:type="dxa"/>
            <w:gridSpan w:val="3"/>
            <w:vMerge/>
            <w:tcBorders>
              <w:right w:val="single" w:sz="4" w:space="0" w:color="auto"/>
            </w:tcBorders>
          </w:tcPr>
          <w:p w:rsidR="00FA0DC4" w:rsidRPr="006F2DC2" w:rsidRDefault="00FA0DC4" w:rsidP="00FA0DC4">
            <w:pPr>
              <w:pStyle w:val="ColorfulList-Accent11"/>
              <w:spacing w:after="0" w:line="240" w:lineRule="auto"/>
              <w:rPr>
                <w:sz w:val="20"/>
                <w:szCs w:val="20"/>
              </w:rPr>
            </w:pPr>
          </w:p>
        </w:tc>
        <w:tc>
          <w:tcPr>
            <w:tcW w:w="3569" w:type="dxa"/>
            <w:gridSpan w:val="3"/>
            <w:vMerge/>
            <w:tcBorders>
              <w:left w:val="single" w:sz="4" w:space="0" w:color="auto"/>
              <w:right w:val="single" w:sz="4" w:space="0" w:color="auto"/>
            </w:tcBorders>
          </w:tcPr>
          <w:p w:rsidR="00FA0DC4" w:rsidRPr="006F2DC2" w:rsidRDefault="00FA0DC4" w:rsidP="00FA0DC4">
            <w:pPr>
              <w:pStyle w:val="ColorfulList-Accent11"/>
              <w:spacing w:after="0" w:line="240" w:lineRule="auto"/>
              <w:ind w:left="41"/>
              <w:rPr>
                <w:sz w:val="20"/>
                <w:szCs w:val="20"/>
              </w:rPr>
            </w:pPr>
          </w:p>
        </w:tc>
        <w:tc>
          <w:tcPr>
            <w:tcW w:w="1731" w:type="dxa"/>
            <w:vMerge/>
            <w:tcBorders>
              <w:left w:val="single" w:sz="4" w:space="0" w:color="auto"/>
            </w:tcBorders>
          </w:tcPr>
          <w:p w:rsidR="00FA0DC4" w:rsidRPr="006F2DC2" w:rsidRDefault="00FA0DC4" w:rsidP="00FA0DC4">
            <w:pPr>
              <w:spacing w:after="0" w:line="240" w:lineRule="auto"/>
              <w:rPr>
                <w:sz w:val="20"/>
                <w:szCs w:val="20"/>
              </w:rPr>
            </w:pPr>
          </w:p>
        </w:tc>
      </w:tr>
      <w:tr w:rsidR="00FA0DC4" w:rsidRPr="006F2DC2" w:rsidTr="006F2DC2">
        <w:trPr>
          <w:trHeight w:val="288"/>
        </w:trPr>
        <w:tc>
          <w:tcPr>
            <w:tcW w:w="4698" w:type="dxa"/>
            <w:gridSpan w:val="2"/>
            <w:vMerge/>
            <w:tcBorders>
              <w:right w:val="single" w:sz="4" w:space="0" w:color="auto"/>
            </w:tcBorders>
          </w:tcPr>
          <w:p w:rsidR="00FA0DC4" w:rsidRPr="006F2DC2" w:rsidRDefault="00FA0DC4" w:rsidP="00FA0DC4">
            <w:pPr>
              <w:pStyle w:val="ColorfulList-Accent11"/>
              <w:spacing w:after="0" w:line="240" w:lineRule="auto"/>
              <w:rPr>
                <w:sz w:val="20"/>
                <w:szCs w:val="20"/>
              </w:rPr>
            </w:pPr>
          </w:p>
        </w:tc>
        <w:tc>
          <w:tcPr>
            <w:tcW w:w="720" w:type="dxa"/>
            <w:gridSpan w:val="2"/>
            <w:vMerge/>
            <w:tcBorders>
              <w:right w:val="single" w:sz="4" w:space="0" w:color="auto"/>
            </w:tcBorders>
          </w:tcPr>
          <w:p w:rsidR="00FA0DC4" w:rsidRPr="006F2DC2" w:rsidRDefault="00FA0DC4" w:rsidP="00FA0DC4">
            <w:pPr>
              <w:pStyle w:val="ColorfulList-Accent11"/>
              <w:spacing w:after="0" w:line="240" w:lineRule="auto"/>
              <w:rPr>
                <w:sz w:val="20"/>
                <w:szCs w:val="20"/>
              </w:rPr>
            </w:pPr>
          </w:p>
        </w:tc>
        <w:tc>
          <w:tcPr>
            <w:tcW w:w="301" w:type="dxa"/>
            <w:gridSpan w:val="3"/>
            <w:vMerge/>
            <w:tcBorders>
              <w:right w:val="single" w:sz="4" w:space="0" w:color="auto"/>
            </w:tcBorders>
          </w:tcPr>
          <w:p w:rsidR="00FA0DC4" w:rsidRPr="006F2DC2" w:rsidRDefault="00FA0DC4" w:rsidP="00FA0DC4">
            <w:pPr>
              <w:pStyle w:val="ColorfulList-Accent11"/>
              <w:spacing w:after="0" w:line="240" w:lineRule="auto"/>
              <w:rPr>
                <w:sz w:val="20"/>
                <w:szCs w:val="20"/>
              </w:rPr>
            </w:pPr>
          </w:p>
        </w:tc>
        <w:tc>
          <w:tcPr>
            <w:tcW w:w="3569" w:type="dxa"/>
            <w:gridSpan w:val="3"/>
            <w:vMerge/>
            <w:tcBorders>
              <w:left w:val="single" w:sz="4" w:space="0" w:color="auto"/>
              <w:right w:val="single" w:sz="4" w:space="0" w:color="auto"/>
            </w:tcBorders>
          </w:tcPr>
          <w:p w:rsidR="00FA0DC4" w:rsidRPr="006F2DC2" w:rsidRDefault="00FA0DC4" w:rsidP="00FA0DC4">
            <w:pPr>
              <w:pStyle w:val="ColorfulList-Accent11"/>
              <w:spacing w:after="0" w:line="240" w:lineRule="auto"/>
              <w:ind w:left="41"/>
              <w:rPr>
                <w:sz w:val="20"/>
                <w:szCs w:val="20"/>
              </w:rPr>
            </w:pPr>
          </w:p>
        </w:tc>
        <w:tc>
          <w:tcPr>
            <w:tcW w:w="1731" w:type="dxa"/>
            <w:vMerge/>
            <w:tcBorders>
              <w:left w:val="single" w:sz="4" w:space="0" w:color="auto"/>
            </w:tcBorders>
          </w:tcPr>
          <w:p w:rsidR="00FA0DC4" w:rsidRPr="006F2DC2" w:rsidRDefault="00FA0DC4" w:rsidP="00FA0DC4">
            <w:pPr>
              <w:spacing w:after="0" w:line="240" w:lineRule="auto"/>
              <w:rPr>
                <w:sz w:val="20"/>
                <w:szCs w:val="20"/>
              </w:rPr>
            </w:pPr>
          </w:p>
        </w:tc>
      </w:tr>
      <w:tr w:rsidR="00FA0DC4" w:rsidRPr="006F2DC2" w:rsidTr="006F2DC2">
        <w:trPr>
          <w:trHeight w:val="288"/>
        </w:trPr>
        <w:tc>
          <w:tcPr>
            <w:tcW w:w="4698" w:type="dxa"/>
            <w:gridSpan w:val="2"/>
            <w:vMerge/>
            <w:tcBorders>
              <w:right w:val="single" w:sz="4" w:space="0" w:color="auto"/>
            </w:tcBorders>
          </w:tcPr>
          <w:p w:rsidR="00FA0DC4" w:rsidRPr="006F2DC2" w:rsidRDefault="00FA0DC4" w:rsidP="00FA0DC4">
            <w:pPr>
              <w:pStyle w:val="ColorfulList-Accent11"/>
              <w:spacing w:after="0" w:line="240" w:lineRule="auto"/>
              <w:rPr>
                <w:sz w:val="20"/>
                <w:szCs w:val="20"/>
              </w:rPr>
            </w:pPr>
          </w:p>
        </w:tc>
        <w:tc>
          <w:tcPr>
            <w:tcW w:w="720" w:type="dxa"/>
            <w:gridSpan w:val="2"/>
            <w:vMerge/>
            <w:tcBorders>
              <w:right w:val="single" w:sz="4" w:space="0" w:color="auto"/>
            </w:tcBorders>
          </w:tcPr>
          <w:p w:rsidR="00FA0DC4" w:rsidRPr="006F2DC2" w:rsidRDefault="00FA0DC4" w:rsidP="00FA0DC4">
            <w:pPr>
              <w:pStyle w:val="ColorfulList-Accent11"/>
              <w:spacing w:after="0" w:line="240" w:lineRule="auto"/>
              <w:rPr>
                <w:sz w:val="20"/>
                <w:szCs w:val="20"/>
              </w:rPr>
            </w:pPr>
          </w:p>
        </w:tc>
        <w:tc>
          <w:tcPr>
            <w:tcW w:w="301" w:type="dxa"/>
            <w:gridSpan w:val="3"/>
            <w:vMerge/>
            <w:tcBorders>
              <w:right w:val="single" w:sz="4" w:space="0" w:color="auto"/>
            </w:tcBorders>
          </w:tcPr>
          <w:p w:rsidR="00FA0DC4" w:rsidRPr="006F2DC2" w:rsidRDefault="00FA0DC4" w:rsidP="00FA0DC4">
            <w:pPr>
              <w:pStyle w:val="ColorfulList-Accent11"/>
              <w:spacing w:after="0" w:line="240" w:lineRule="auto"/>
              <w:rPr>
                <w:sz w:val="20"/>
                <w:szCs w:val="20"/>
              </w:rPr>
            </w:pPr>
          </w:p>
        </w:tc>
        <w:tc>
          <w:tcPr>
            <w:tcW w:w="3569" w:type="dxa"/>
            <w:gridSpan w:val="3"/>
            <w:vMerge/>
            <w:tcBorders>
              <w:left w:val="single" w:sz="4" w:space="0" w:color="auto"/>
              <w:right w:val="single" w:sz="4" w:space="0" w:color="auto"/>
            </w:tcBorders>
          </w:tcPr>
          <w:p w:rsidR="00FA0DC4" w:rsidRPr="006F2DC2" w:rsidRDefault="00FA0DC4" w:rsidP="00FA0DC4">
            <w:pPr>
              <w:pStyle w:val="ColorfulList-Accent11"/>
              <w:spacing w:after="0" w:line="240" w:lineRule="auto"/>
              <w:ind w:left="41"/>
              <w:rPr>
                <w:sz w:val="20"/>
                <w:szCs w:val="20"/>
              </w:rPr>
            </w:pPr>
          </w:p>
        </w:tc>
        <w:tc>
          <w:tcPr>
            <w:tcW w:w="1731" w:type="dxa"/>
            <w:vMerge/>
            <w:tcBorders>
              <w:left w:val="single" w:sz="4" w:space="0" w:color="auto"/>
            </w:tcBorders>
          </w:tcPr>
          <w:p w:rsidR="00FA0DC4" w:rsidRPr="006F2DC2" w:rsidRDefault="00FA0DC4" w:rsidP="00FA0DC4">
            <w:pPr>
              <w:spacing w:after="0" w:line="240" w:lineRule="auto"/>
              <w:rPr>
                <w:sz w:val="20"/>
                <w:szCs w:val="20"/>
              </w:rPr>
            </w:pPr>
          </w:p>
        </w:tc>
      </w:tr>
      <w:tr w:rsidR="00FA0DC4" w:rsidRPr="006F2DC2" w:rsidTr="006F2DC2">
        <w:trPr>
          <w:trHeight w:val="288"/>
        </w:trPr>
        <w:tc>
          <w:tcPr>
            <w:tcW w:w="4698" w:type="dxa"/>
            <w:gridSpan w:val="2"/>
            <w:vMerge/>
            <w:tcBorders>
              <w:bottom w:val="single" w:sz="4" w:space="0" w:color="000000"/>
              <w:right w:val="single" w:sz="4" w:space="0" w:color="auto"/>
            </w:tcBorders>
          </w:tcPr>
          <w:p w:rsidR="00FA0DC4" w:rsidRPr="006F2DC2" w:rsidRDefault="00FA0DC4" w:rsidP="00FA0DC4">
            <w:pPr>
              <w:pStyle w:val="ColorfulList-Accent11"/>
              <w:spacing w:after="0" w:line="240" w:lineRule="auto"/>
              <w:rPr>
                <w:sz w:val="20"/>
                <w:szCs w:val="20"/>
              </w:rPr>
            </w:pPr>
          </w:p>
        </w:tc>
        <w:tc>
          <w:tcPr>
            <w:tcW w:w="720" w:type="dxa"/>
            <w:gridSpan w:val="2"/>
            <w:vMerge/>
            <w:tcBorders>
              <w:bottom w:val="single" w:sz="4" w:space="0" w:color="000000"/>
              <w:right w:val="single" w:sz="4" w:space="0" w:color="auto"/>
            </w:tcBorders>
          </w:tcPr>
          <w:p w:rsidR="00FA0DC4" w:rsidRPr="006F2DC2" w:rsidRDefault="00FA0DC4" w:rsidP="00FA0DC4">
            <w:pPr>
              <w:pStyle w:val="ColorfulList-Accent11"/>
              <w:spacing w:after="0" w:line="240" w:lineRule="auto"/>
              <w:rPr>
                <w:sz w:val="20"/>
                <w:szCs w:val="20"/>
              </w:rPr>
            </w:pPr>
          </w:p>
        </w:tc>
        <w:tc>
          <w:tcPr>
            <w:tcW w:w="301" w:type="dxa"/>
            <w:gridSpan w:val="3"/>
            <w:vMerge/>
            <w:tcBorders>
              <w:bottom w:val="single" w:sz="4" w:space="0" w:color="000000"/>
              <w:right w:val="single" w:sz="4" w:space="0" w:color="auto"/>
            </w:tcBorders>
          </w:tcPr>
          <w:p w:rsidR="00FA0DC4" w:rsidRPr="006F2DC2" w:rsidRDefault="00FA0DC4" w:rsidP="00FA0DC4">
            <w:pPr>
              <w:pStyle w:val="ColorfulList-Accent11"/>
              <w:spacing w:after="0" w:line="240" w:lineRule="auto"/>
              <w:rPr>
                <w:sz w:val="20"/>
                <w:szCs w:val="20"/>
              </w:rPr>
            </w:pPr>
          </w:p>
        </w:tc>
        <w:tc>
          <w:tcPr>
            <w:tcW w:w="3569" w:type="dxa"/>
            <w:gridSpan w:val="3"/>
            <w:vMerge/>
            <w:tcBorders>
              <w:left w:val="single" w:sz="4" w:space="0" w:color="auto"/>
              <w:bottom w:val="single" w:sz="4" w:space="0" w:color="000000"/>
              <w:right w:val="single" w:sz="4" w:space="0" w:color="auto"/>
            </w:tcBorders>
          </w:tcPr>
          <w:p w:rsidR="00FA0DC4" w:rsidRPr="006F2DC2" w:rsidRDefault="00FA0DC4" w:rsidP="00FA0DC4">
            <w:pPr>
              <w:pStyle w:val="ColorfulList-Accent11"/>
              <w:spacing w:after="0" w:line="240" w:lineRule="auto"/>
              <w:ind w:left="41"/>
              <w:rPr>
                <w:sz w:val="20"/>
                <w:szCs w:val="20"/>
              </w:rPr>
            </w:pPr>
          </w:p>
        </w:tc>
        <w:tc>
          <w:tcPr>
            <w:tcW w:w="1731" w:type="dxa"/>
            <w:vMerge/>
            <w:tcBorders>
              <w:left w:val="single" w:sz="4" w:space="0" w:color="auto"/>
              <w:bottom w:val="single" w:sz="4" w:space="0" w:color="000000"/>
            </w:tcBorders>
          </w:tcPr>
          <w:p w:rsidR="00FA0DC4" w:rsidRPr="006F2DC2" w:rsidRDefault="00FA0DC4" w:rsidP="00FA0DC4">
            <w:pPr>
              <w:spacing w:after="0" w:line="240" w:lineRule="auto"/>
              <w:rPr>
                <w:sz w:val="20"/>
                <w:szCs w:val="20"/>
              </w:rPr>
            </w:pPr>
          </w:p>
        </w:tc>
      </w:tr>
    </w:tbl>
    <w:p w:rsidR="00FA0DC4" w:rsidRPr="006F2DC2" w:rsidRDefault="00FA0DC4">
      <w:pPr>
        <w:rPr>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28"/>
        <w:gridCol w:w="5688"/>
      </w:tblGrid>
      <w:tr w:rsidR="00FA0DC4" w:rsidRPr="006F2DC2">
        <w:tc>
          <w:tcPr>
            <w:tcW w:w="5328" w:type="dxa"/>
            <w:shd w:val="clear" w:color="auto" w:fill="BFBFBF"/>
          </w:tcPr>
          <w:p w:rsidR="00FA0DC4" w:rsidRPr="006F2DC2" w:rsidRDefault="00FA0DC4" w:rsidP="00FA0DC4">
            <w:pPr>
              <w:spacing w:after="0" w:line="240" w:lineRule="auto"/>
              <w:rPr>
                <w:b/>
                <w:sz w:val="20"/>
                <w:szCs w:val="20"/>
              </w:rPr>
            </w:pPr>
            <w:r w:rsidRPr="006F2DC2">
              <w:rPr>
                <w:b/>
                <w:sz w:val="20"/>
                <w:szCs w:val="20"/>
              </w:rPr>
              <w:t>Technology Integration</w:t>
            </w:r>
          </w:p>
        </w:tc>
        <w:tc>
          <w:tcPr>
            <w:tcW w:w="5688" w:type="dxa"/>
            <w:shd w:val="clear" w:color="auto" w:fill="BFBFBF"/>
          </w:tcPr>
          <w:p w:rsidR="00FA0DC4" w:rsidRPr="006F2DC2" w:rsidRDefault="00FA0DC4" w:rsidP="00FA0DC4">
            <w:pPr>
              <w:spacing w:after="0" w:line="240" w:lineRule="auto"/>
              <w:rPr>
                <w:b/>
                <w:sz w:val="20"/>
                <w:szCs w:val="20"/>
              </w:rPr>
            </w:pPr>
            <w:r w:rsidRPr="006F2DC2">
              <w:rPr>
                <w:b/>
                <w:sz w:val="20"/>
                <w:szCs w:val="20"/>
              </w:rPr>
              <w:t>Teacher Strategies – Best Practices</w:t>
            </w:r>
          </w:p>
        </w:tc>
      </w:tr>
      <w:tr w:rsidR="00FA0DC4" w:rsidRPr="006F2DC2">
        <w:tc>
          <w:tcPr>
            <w:tcW w:w="5328" w:type="dxa"/>
            <w:shd w:val="clear" w:color="auto" w:fill="auto"/>
          </w:tcPr>
          <w:p w:rsidR="00FA0DC4" w:rsidRPr="006F2DC2" w:rsidRDefault="00FA0DC4" w:rsidP="00F868E5">
            <w:pPr>
              <w:spacing w:after="0"/>
              <w:rPr>
                <w:rFonts w:cs="Calibri"/>
                <w:sz w:val="20"/>
                <w:szCs w:val="20"/>
              </w:rPr>
            </w:pPr>
            <w:r w:rsidRPr="006F2DC2">
              <w:rPr>
                <w:rFonts w:cs="Calibri"/>
                <w:sz w:val="20"/>
                <w:szCs w:val="20"/>
              </w:rPr>
              <w:t xml:space="preserve">Highlight desired bullets; check all that apply </w:t>
            </w:r>
          </w:p>
          <w:p w:rsidR="00FA0DC4" w:rsidRPr="006F2DC2" w:rsidRDefault="00FA0DC4" w:rsidP="00FA0DC4">
            <w:pPr>
              <w:numPr>
                <w:ilvl w:val="0"/>
                <w:numId w:val="3"/>
              </w:numPr>
              <w:spacing w:after="0" w:line="240" w:lineRule="auto"/>
              <w:rPr>
                <w:rFonts w:cs="Calibri"/>
                <w:sz w:val="20"/>
                <w:szCs w:val="20"/>
                <w:highlight w:val="yellow"/>
              </w:rPr>
            </w:pPr>
            <w:r w:rsidRPr="006F2DC2">
              <w:rPr>
                <w:rFonts w:cs="Calibri"/>
                <w:sz w:val="20"/>
                <w:szCs w:val="20"/>
                <w:highlight w:val="yellow"/>
              </w:rPr>
              <w:t>Word Processing</w:t>
            </w:r>
          </w:p>
          <w:p w:rsidR="00FA0DC4" w:rsidRPr="006F2DC2" w:rsidRDefault="00FA0DC4" w:rsidP="00FA0DC4">
            <w:pPr>
              <w:numPr>
                <w:ilvl w:val="0"/>
                <w:numId w:val="3"/>
              </w:numPr>
              <w:spacing w:after="0" w:line="240" w:lineRule="auto"/>
              <w:rPr>
                <w:rFonts w:cs="Calibri"/>
                <w:sz w:val="20"/>
                <w:szCs w:val="20"/>
                <w:highlight w:val="yellow"/>
              </w:rPr>
            </w:pPr>
            <w:r w:rsidRPr="006F2DC2">
              <w:rPr>
                <w:rFonts w:cs="Calibri"/>
                <w:sz w:val="20"/>
                <w:szCs w:val="20"/>
                <w:highlight w:val="yellow"/>
              </w:rPr>
              <w:t xml:space="preserve">Power Point                   </w:t>
            </w:r>
          </w:p>
          <w:p w:rsidR="00FA0DC4" w:rsidRPr="006F2DC2" w:rsidRDefault="00FA0DC4" w:rsidP="00FA0DC4">
            <w:pPr>
              <w:numPr>
                <w:ilvl w:val="0"/>
                <w:numId w:val="3"/>
              </w:numPr>
              <w:spacing w:after="0" w:line="240" w:lineRule="auto"/>
              <w:rPr>
                <w:rFonts w:cs="Calibri"/>
                <w:sz w:val="20"/>
                <w:szCs w:val="20"/>
                <w:highlight w:val="yellow"/>
              </w:rPr>
            </w:pPr>
            <w:r w:rsidRPr="006F2DC2">
              <w:rPr>
                <w:rFonts w:cs="Calibri"/>
                <w:sz w:val="20"/>
                <w:szCs w:val="20"/>
                <w:highlight w:val="yellow"/>
              </w:rPr>
              <w:t xml:space="preserve">Internet Resources         </w:t>
            </w:r>
          </w:p>
          <w:p w:rsidR="00FA0DC4" w:rsidRPr="006F2DC2" w:rsidRDefault="00FA0DC4" w:rsidP="00FA0DC4">
            <w:pPr>
              <w:numPr>
                <w:ilvl w:val="0"/>
                <w:numId w:val="3"/>
              </w:numPr>
              <w:spacing w:after="0" w:line="240" w:lineRule="auto"/>
              <w:rPr>
                <w:rFonts w:cs="Calibri"/>
                <w:sz w:val="20"/>
                <w:szCs w:val="20"/>
                <w:highlight w:val="yellow"/>
              </w:rPr>
            </w:pPr>
            <w:r w:rsidRPr="006F2DC2">
              <w:rPr>
                <w:rFonts w:cs="Calibri"/>
                <w:sz w:val="20"/>
                <w:szCs w:val="20"/>
                <w:highlight w:val="yellow"/>
              </w:rPr>
              <w:t>Graphics/Charts</w:t>
            </w:r>
          </w:p>
          <w:p w:rsidR="00FA0DC4" w:rsidRPr="006F2DC2" w:rsidRDefault="00FA0DC4" w:rsidP="00FA0DC4">
            <w:pPr>
              <w:numPr>
                <w:ilvl w:val="0"/>
                <w:numId w:val="3"/>
              </w:numPr>
              <w:spacing w:after="0" w:line="240" w:lineRule="auto"/>
              <w:rPr>
                <w:rFonts w:cs="Calibri"/>
                <w:sz w:val="20"/>
                <w:szCs w:val="20"/>
              </w:rPr>
            </w:pPr>
            <w:r w:rsidRPr="006F2DC2">
              <w:rPr>
                <w:rFonts w:cs="Calibri"/>
                <w:sz w:val="20"/>
                <w:szCs w:val="20"/>
              </w:rPr>
              <w:t xml:space="preserve">Internet Research </w:t>
            </w:r>
          </w:p>
          <w:p w:rsidR="00FA0DC4" w:rsidRPr="006F2DC2" w:rsidRDefault="00FA0DC4" w:rsidP="00FA0DC4">
            <w:pPr>
              <w:numPr>
                <w:ilvl w:val="0"/>
                <w:numId w:val="3"/>
              </w:numPr>
              <w:spacing w:after="0" w:line="240" w:lineRule="auto"/>
              <w:rPr>
                <w:rFonts w:cs="Calibri"/>
                <w:sz w:val="20"/>
                <w:szCs w:val="20"/>
                <w:highlight w:val="yellow"/>
              </w:rPr>
            </w:pPr>
            <w:r w:rsidRPr="006F2DC2">
              <w:rPr>
                <w:rFonts w:cs="Calibri"/>
                <w:sz w:val="20"/>
                <w:szCs w:val="20"/>
                <w:highlight w:val="yellow"/>
              </w:rPr>
              <w:t>Web 2.0 Tool(s)</w:t>
            </w:r>
          </w:p>
          <w:p w:rsidR="00FA0DC4" w:rsidRPr="006F2DC2" w:rsidRDefault="00FA0DC4" w:rsidP="00FA0DC4">
            <w:pPr>
              <w:numPr>
                <w:ilvl w:val="0"/>
                <w:numId w:val="3"/>
              </w:numPr>
              <w:spacing w:after="0" w:line="240" w:lineRule="auto"/>
              <w:rPr>
                <w:rFonts w:cs="Calibri"/>
                <w:sz w:val="20"/>
                <w:szCs w:val="20"/>
                <w:highlight w:val="yellow"/>
              </w:rPr>
            </w:pPr>
            <w:r w:rsidRPr="006F2DC2">
              <w:rPr>
                <w:rFonts w:cs="Calibri"/>
                <w:sz w:val="20"/>
                <w:szCs w:val="20"/>
                <w:highlight w:val="yellow"/>
              </w:rPr>
              <w:t>Interactive whiteboard</w:t>
            </w:r>
          </w:p>
          <w:p w:rsidR="00FA0DC4" w:rsidRPr="006F2DC2" w:rsidRDefault="00FA0DC4" w:rsidP="00FA0DC4">
            <w:pPr>
              <w:spacing w:after="0" w:line="240" w:lineRule="auto"/>
              <w:rPr>
                <w:b/>
                <w:sz w:val="20"/>
                <w:szCs w:val="20"/>
              </w:rPr>
            </w:pPr>
            <w:r w:rsidRPr="006F2DC2">
              <w:rPr>
                <w:rFonts w:cs="Calibri"/>
                <w:sz w:val="20"/>
                <w:szCs w:val="20"/>
                <w:highlight w:val="yellow"/>
              </w:rPr>
              <w:t>Other:</w:t>
            </w:r>
          </w:p>
        </w:tc>
        <w:tc>
          <w:tcPr>
            <w:tcW w:w="5688" w:type="dxa"/>
            <w:shd w:val="clear" w:color="auto" w:fill="auto"/>
          </w:tcPr>
          <w:p w:rsidR="00FA0DC4" w:rsidRPr="006F2DC2" w:rsidRDefault="00FA0DC4" w:rsidP="00F868E5">
            <w:pPr>
              <w:spacing w:after="0"/>
              <w:rPr>
                <w:rFonts w:cs="Calibri"/>
                <w:sz w:val="20"/>
                <w:szCs w:val="20"/>
              </w:rPr>
            </w:pPr>
            <w:r w:rsidRPr="006F2DC2">
              <w:rPr>
                <w:rFonts w:cs="Calibri"/>
                <w:sz w:val="20"/>
                <w:szCs w:val="20"/>
              </w:rPr>
              <w:t xml:space="preserve">Highlight desired bullets; check all that apply </w:t>
            </w:r>
          </w:p>
          <w:p w:rsidR="00FA0DC4" w:rsidRPr="006F2DC2" w:rsidRDefault="00FA0DC4" w:rsidP="00FA0DC4">
            <w:pPr>
              <w:numPr>
                <w:ilvl w:val="0"/>
                <w:numId w:val="4"/>
              </w:numPr>
              <w:spacing w:after="0" w:line="240" w:lineRule="auto"/>
              <w:rPr>
                <w:rFonts w:cs="Calibri"/>
                <w:bCs/>
                <w:sz w:val="20"/>
                <w:szCs w:val="20"/>
              </w:rPr>
            </w:pPr>
            <w:r w:rsidRPr="006F2DC2">
              <w:rPr>
                <w:rFonts w:cs="Calibri"/>
                <w:bCs/>
                <w:sz w:val="20"/>
                <w:szCs w:val="20"/>
              </w:rPr>
              <w:t>Student choice</w:t>
            </w:r>
          </w:p>
          <w:p w:rsidR="00FA0DC4" w:rsidRPr="006F2DC2" w:rsidRDefault="00433492" w:rsidP="00FA0DC4">
            <w:pPr>
              <w:numPr>
                <w:ilvl w:val="0"/>
                <w:numId w:val="4"/>
              </w:numPr>
              <w:spacing w:after="0" w:line="240" w:lineRule="auto"/>
              <w:rPr>
                <w:rFonts w:cs="Calibri"/>
                <w:bCs/>
                <w:sz w:val="20"/>
                <w:szCs w:val="20"/>
                <w:highlight w:val="yellow"/>
              </w:rPr>
            </w:pPr>
            <w:r w:rsidRPr="006F2DC2">
              <w:rPr>
                <w:rFonts w:cs="Calibri"/>
                <w:bCs/>
                <w:sz w:val="20"/>
                <w:szCs w:val="20"/>
                <w:highlight w:val="yellow"/>
              </w:rPr>
              <w:t xml:space="preserve">Modeling </w:t>
            </w:r>
          </w:p>
          <w:p w:rsidR="00FA0DC4" w:rsidRPr="006F2DC2" w:rsidRDefault="00FA0DC4" w:rsidP="00FA0DC4">
            <w:pPr>
              <w:numPr>
                <w:ilvl w:val="0"/>
                <w:numId w:val="4"/>
              </w:numPr>
              <w:spacing w:after="0" w:line="240" w:lineRule="auto"/>
              <w:rPr>
                <w:rFonts w:cs="Calibri"/>
                <w:bCs/>
                <w:sz w:val="20"/>
                <w:szCs w:val="20"/>
                <w:highlight w:val="yellow"/>
              </w:rPr>
            </w:pPr>
            <w:r w:rsidRPr="006F2DC2">
              <w:rPr>
                <w:rFonts w:cs="Calibri"/>
                <w:bCs/>
                <w:sz w:val="20"/>
                <w:szCs w:val="20"/>
                <w:highlight w:val="yellow"/>
              </w:rPr>
              <w:t>Cooperative learning</w:t>
            </w:r>
          </w:p>
          <w:p w:rsidR="00FA0DC4" w:rsidRPr="006F2DC2" w:rsidRDefault="00433492" w:rsidP="00FA0DC4">
            <w:pPr>
              <w:numPr>
                <w:ilvl w:val="0"/>
                <w:numId w:val="4"/>
              </w:numPr>
              <w:spacing w:after="0" w:line="240" w:lineRule="auto"/>
              <w:rPr>
                <w:rFonts w:cs="Calibri"/>
                <w:bCs/>
                <w:sz w:val="20"/>
                <w:szCs w:val="20"/>
              </w:rPr>
            </w:pPr>
            <w:r w:rsidRPr="006F2DC2">
              <w:rPr>
                <w:rFonts w:cs="Calibri"/>
                <w:bCs/>
                <w:sz w:val="20"/>
                <w:szCs w:val="20"/>
              </w:rPr>
              <w:t>Independent learning</w:t>
            </w:r>
          </w:p>
          <w:p w:rsidR="00FA0DC4" w:rsidRPr="006F2DC2" w:rsidRDefault="00FA0DC4" w:rsidP="00FA0DC4">
            <w:pPr>
              <w:numPr>
                <w:ilvl w:val="0"/>
                <w:numId w:val="4"/>
              </w:numPr>
              <w:spacing w:after="0" w:line="240" w:lineRule="auto"/>
              <w:rPr>
                <w:rFonts w:cs="Calibri"/>
                <w:bCs/>
                <w:sz w:val="20"/>
                <w:szCs w:val="20"/>
                <w:highlight w:val="yellow"/>
              </w:rPr>
            </w:pPr>
            <w:r w:rsidRPr="006F2DC2">
              <w:rPr>
                <w:rFonts w:cs="Calibri"/>
                <w:bCs/>
                <w:sz w:val="20"/>
                <w:szCs w:val="20"/>
                <w:highlight w:val="yellow"/>
              </w:rPr>
              <w:t xml:space="preserve">Implementing pre, post, </w:t>
            </w:r>
            <w:r w:rsidR="00433492" w:rsidRPr="006F2DC2">
              <w:rPr>
                <w:rFonts w:cs="Calibri"/>
                <w:bCs/>
                <w:sz w:val="20"/>
                <w:szCs w:val="20"/>
                <w:highlight w:val="yellow"/>
              </w:rPr>
              <w:t>and</w:t>
            </w:r>
            <w:r w:rsidRPr="006F2DC2">
              <w:rPr>
                <w:rFonts w:cs="Calibri"/>
                <w:bCs/>
                <w:sz w:val="20"/>
                <w:szCs w:val="20"/>
                <w:highlight w:val="yellow"/>
              </w:rPr>
              <w:t xml:space="preserve"> during </w:t>
            </w:r>
            <w:r w:rsidR="00433492" w:rsidRPr="006F2DC2">
              <w:rPr>
                <w:rFonts w:cs="Calibri"/>
                <w:bCs/>
                <w:sz w:val="20"/>
                <w:szCs w:val="20"/>
                <w:highlight w:val="yellow"/>
              </w:rPr>
              <w:t>lesson</w:t>
            </w:r>
            <w:r w:rsidRPr="006F2DC2">
              <w:rPr>
                <w:rFonts w:cs="Calibri"/>
                <w:bCs/>
                <w:sz w:val="20"/>
                <w:szCs w:val="20"/>
                <w:highlight w:val="yellow"/>
              </w:rPr>
              <w:t xml:space="preserve"> activities </w:t>
            </w:r>
          </w:p>
          <w:p w:rsidR="00FA0DC4" w:rsidRPr="006F2DC2" w:rsidRDefault="00FA0DC4" w:rsidP="00FA0DC4">
            <w:pPr>
              <w:numPr>
                <w:ilvl w:val="0"/>
                <w:numId w:val="4"/>
              </w:numPr>
              <w:spacing w:after="0" w:line="240" w:lineRule="auto"/>
              <w:rPr>
                <w:rFonts w:cs="Calibri"/>
                <w:bCs/>
                <w:sz w:val="20"/>
                <w:szCs w:val="20"/>
              </w:rPr>
            </w:pPr>
            <w:r w:rsidRPr="006F2DC2">
              <w:rPr>
                <w:rFonts w:cs="Calibri"/>
                <w:bCs/>
                <w:sz w:val="20"/>
                <w:szCs w:val="20"/>
              </w:rPr>
              <w:t>Te</w:t>
            </w:r>
            <w:r w:rsidR="00433492" w:rsidRPr="006F2DC2">
              <w:rPr>
                <w:rFonts w:cs="Calibri"/>
                <w:bCs/>
                <w:sz w:val="20"/>
                <w:szCs w:val="20"/>
              </w:rPr>
              <w:t>aching metacognitive strategies</w:t>
            </w:r>
          </w:p>
          <w:p w:rsidR="00FA0DC4" w:rsidRPr="006F2DC2" w:rsidRDefault="00FA0DC4" w:rsidP="00FA0DC4">
            <w:pPr>
              <w:numPr>
                <w:ilvl w:val="0"/>
                <w:numId w:val="4"/>
              </w:numPr>
              <w:spacing w:after="0" w:line="240" w:lineRule="auto"/>
              <w:rPr>
                <w:rFonts w:cs="Calibri"/>
                <w:bCs/>
                <w:sz w:val="20"/>
                <w:szCs w:val="20"/>
                <w:highlight w:val="yellow"/>
              </w:rPr>
            </w:pPr>
            <w:r w:rsidRPr="006F2DC2">
              <w:rPr>
                <w:rFonts w:cs="Calibri"/>
                <w:bCs/>
                <w:sz w:val="20"/>
                <w:szCs w:val="20"/>
                <w:highlight w:val="yellow"/>
              </w:rPr>
              <w:t>Hands-on learning/</w:t>
            </w:r>
            <w:r w:rsidR="00654B8E" w:rsidRPr="006F2DC2">
              <w:rPr>
                <w:rFonts w:cs="Calibri"/>
                <w:bCs/>
                <w:sz w:val="20"/>
                <w:szCs w:val="20"/>
                <w:highlight w:val="yellow"/>
              </w:rPr>
              <w:t>manipulative</w:t>
            </w:r>
            <w:r w:rsidRPr="006F2DC2">
              <w:rPr>
                <w:rFonts w:cs="Calibri"/>
                <w:bCs/>
                <w:sz w:val="20"/>
                <w:szCs w:val="20"/>
                <w:highlight w:val="yellow"/>
              </w:rPr>
              <w:t xml:space="preserve"> utilized</w:t>
            </w:r>
          </w:p>
          <w:p w:rsidR="00FA0DC4" w:rsidRPr="006F2DC2" w:rsidRDefault="00FA0DC4" w:rsidP="00FA0DC4">
            <w:pPr>
              <w:numPr>
                <w:ilvl w:val="0"/>
                <w:numId w:val="4"/>
              </w:numPr>
              <w:spacing w:after="0" w:line="240" w:lineRule="auto"/>
              <w:rPr>
                <w:rFonts w:cs="Calibri"/>
                <w:bCs/>
                <w:sz w:val="20"/>
                <w:szCs w:val="20"/>
                <w:highlight w:val="yellow"/>
              </w:rPr>
            </w:pPr>
            <w:r w:rsidRPr="006F2DC2">
              <w:rPr>
                <w:rFonts w:cs="Calibri"/>
                <w:bCs/>
                <w:sz w:val="20"/>
                <w:szCs w:val="20"/>
                <w:highlight w:val="yellow"/>
              </w:rPr>
              <w:t>Higher-ordering thinking skills</w:t>
            </w:r>
          </w:p>
          <w:p w:rsidR="00FA0DC4" w:rsidRPr="006F2DC2" w:rsidRDefault="00FA0DC4" w:rsidP="00FA0DC4">
            <w:pPr>
              <w:numPr>
                <w:ilvl w:val="0"/>
                <w:numId w:val="4"/>
              </w:numPr>
              <w:spacing w:after="0" w:line="240" w:lineRule="auto"/>
              <w:rPr>
                <w:rFonts w:cs="Calibri"/>
                <w:bCs/>
                <w:sz w:val="20"/>
                <w:szCs w:val="20"/>
                <w:highlight w:val="yellow"/>
              </w:rPr>
            </w:pPr>
            <w:r w:rsidRPr="006F2DC2">
              <w:rPr>
                <w:rFonts w:cs="Calibri"/>
                <w:bCs/>
                <w:sz w:val="20"/>
                <w:szCs w:val="20"/>
                <w:highlight w:val="yellow"/>
              </w:rPr>
              <w:t xml:space="preserve">Real-world connections </w:t>
            </w:r>
          </w:p>
          <w:p w:rsidR="00FA0DC4" w:rsidRPr="006F2DC2" w:rsidRDefault="00FA0DC4" w:rsidP="00FA0DC4">
            <w:pPr>
              <w:numPr>
                <w:ilvl w:val="0"/>
                <w:numId w:val="4"/>
              </w:numPr>
              <w:spacing w:after="0" w:line="240" w:lineRule="auto"/>
              <w:rPr>
                <w:rFonts w:cs="Calibri"/>
                <w:bCs/>
                <w:sz w:val="20"/>
                <w:szCs w:val="20"/>
                <w:highlight w:val="yellow"/>
              </w:rPr>
            </w:pPr>
            <w:r w:rsidRPr="006F2DC2">
              <w:rPr>
                <w:rFonts w:cs="Calibri"/>
                <w:bCs/>
                <w:sz w:val="20"/>
                <w:szCs w:val="20"/>
                <w:highlight w:val="yellow"/>
              </w:rPr>
              <w:t xml:space="preserve">Criteria charts created (student-driven; supports learning </w:t>
            </w:r>
            <w:r w:rsidRPr="006F2DC2">
              <w:rPr>
                <w:rFonts w:cs="Calibri"/>
                <w:bCs/>
                <w:sz w:val="20"/>
                <w:szCs w:val="20"/>
                <w:highlight w:val="yellow"/>
              </w:rPr>
              <w:lastRenderedPageBreak/>
              <w:t>by defining and clarifying a task )</w:t>
            </w:r>
          </w:p>
          <w:p w:rsidR="00FA0DC4" w:rsidRPr="006F2DC2" w:rsidRDefault="00FA0DC4" w:rsidP="00FA0DC4">
            <w:pPr>
              <w:numPr>
                <w:ilvl w:val="0"/>
                <w:numId w:val="4"/>
              </w:numPr>
              <w:spacing w:after="0" w:line="240" w:lineRule="auto"/>
              <w:rPr>
                <w:rFonts w:cs="Calibri"/>
                <w:bCs/>
                <w:sz w:val="20"/>
                <w:szCs w:val="20"/>
                <w:highlight w:val="yellow"/>
              </w:rPr>
            </w:pPr>
            <w:r w:rsidRPr="006F2DC2">
              <w:rPr>
                <w:rFonts w:cs="Calibri"/>
                <w:bCs/>
                <w:sz w:val="20"/>
                <w:szCs w:val="20"/>
                <w:highlight w:val="yellow"/>
              </w:rPr>
              <w:t>Rubrics created (student-centered)</w:t>
            </w:r>
          </w:p>
          <w:p w:rsidR="00FA0DC4" w:rsidRPr="006F2DC2" w:rsidRDefault="00FA0DC4" w:rsidP="00FA0DC4">
            <w:pPr>
              <w:numPr>
                <w:ilvl w:val="0"/>
                <w:numId w:val="4"/>
              </w:numPr>
              <w:spacing w:after="0" w:line="240" w:lineRule="auto"/>
              <w:rPr>
                <w:rFonts w:cs="Calibri"/>
                <w:sz w:val="20"/>
                <w:szCs w:val="20"/>
              </w:rPr>
            </w:pPr>
            <w:r w:rsidRPr="006F2DC2">
              <w:rPr>
                <w:rFonts w:cs="Calibri"/>
                <w:bCs/>
                <w:sz w:val="20"/>
                <w:szCs w:val="20"/>
              </w:rPr>
              <w:t>Mentor texts</w:t>
            </w:r>
          </w:p>
          <w:p w:rsidR="00FA0DC4" w:rsidRPr="006F2DC2" w:rsidRDefault="00FA0DC4" w:rsidP="00FA0DC4">
            <w:pPr>
              <w:numPr>
                <w:ilvl w:val="0"/>
                <w:numId w:val="4"/>
              </w:numPr>
              <w:spacing w:after="0" w:line="240" w:lineRule="auto"/>
              <w:rPr>
                <w:rFonts w:cs="Calibri"/>
                <w:sz w:val="20"/>
                <w:szCs w:val="20"/>
              </w:rPr>
            </w:pPr>
            <w:r w:rsidRPr="006F2DC2">
              <w:rPr>
                <w:rFonts w:cs="Calibri"/>
                <w:bCs/>
                <w:sz w:val="20"/>
                <w:szCs w:val="20"/>
                <w:highlight w:val="yellow"/>
              </w:rPr>
              <w:t>Anchor charts (</w:t>
            </w:r>
            <w:r w:rsidRPr="006F2DC2">
              <w:rPr>
                <w:rFonts w:cs="Calibri"/>
                <w:sz w:val="20"/>
                <w:szCs w:val="20"/>
                <w:highlight w:val="yellow"/>
              </w:rPr>
              <w:t>a reference tool that “anchors” new and ongoing learning to key concepts previously introduced)</w:t>
            </w:r>
          </w:p>
          <w:p w:rsidR="00FA0DC4" w:rsidRPr="006F2DC2" w:rsidRDefault="00FA0DC4" w:rsidP="00FA0DC4">
            <w:pPr>
              <w:numPr>
                <w:ilvl w:val="0"/>
                <w:numId w:val="4"/>
              </w:numPr>
              <w:spacing w:after="0" w:line="240" w:lineRule="auto"/>
              <w:rPr>
                <w:rFonts w:cs="Calibri"/>
                <w:bCs/>
                <w:sz w:val="20"/>
                <w:szCs w:val="20"/>
              </w:rPr>
            </w:pPr>
            <w:r w:rsidRPr="006F2DC2">
              <w:rPr>
                <w:rFonts w:cs="Calibri"/>
                <w:bCs/>
                <w:sz w:val="20"/>
                <w:szCs w:val="20"/>
              </w:rPr>
              <w:t>Research/research materials</w:t>
            </w:r>
          </w:p>
          <w:p w:rsidR="00FA0DC4" w:rsidRPr="006F2DC2" w:rsidRDefault="00FA0DC4" w:rsidP="00FA0DC4">
            <w:pPr>
              <w:numPr>
                <w:ilvl w:val="0"/>
                <w:numId w:val="4"/>
              </w:numPr>
              <w:spacing w:after="0" w:line="240" w:lineRule="auto"/>
              <w:rPr>
                <w:rFonts w:cs="Calibri"/>
                <w:bCs/>
                <w:sz w:val="20"/>
                <w:szCs w:val="20"/>
                <w:highlight w:val="yellow"/>
              </w:rPr>
            </w:pPr>
            <w:r w:rsidRPr="006F2DC2">
              <w:rPr>
                <w:rFonts w:cs="Calibri"/>
                <w:bCs/>
                <w:sz w:val="20"/>
                <w:szCs w:val="20"/>
                <w:highlight w:val="yellow"/>
              </w:rPr>
              <w:t>Evidence of assessment for learning (teacher modifies instruction based on students’ understanding)</w:t>
            </w:r>
          </w:p>
          <w:p w:rsidR="00FA0DC4" w:rsidRPr="006F2DC2" w:rsidRDefault="00433492" w:rsidP="00FA0DC4">
            <w:pPr>
              <w:numPr>
                <w:ilvl w:val="0"/>
                <w:numId w:val="4"/>
              </w:numPr>
              <w:spacing w:after="0" w:line="240" w:lineRule="auto"/>
              <w:rPr>
                <w:rFonts w:cs="Calibri"/>
                <w:bCs/>
                <w:sz w:val="20"/>
                <w:szCs w:val="20"/>
                <w:highlight w:val="yellow"/>
              </w:rPr>
            </w:pPr>
            <w:r w:rsidRPr="006F2DC2">
              <w:rPr>
                <w:rFonts w:cs="Calibri"/>
                <w:bCs/>
                <w:sz w:val="20"/>
                <w:szCs w:val="20"/>
                <w:highlight w:val="yellow"/>
              </w:rPr>
              <w:t>Academic language used</w:t>
            </w:r>
            <w:r w:rsidR="00FA0DC4" w:rsidRPr="006F2DC2">
              <w:rPr>
                <w:rFonts w:cs="Calibri"/>
                <w:bCs/>
                <w:sz w:val="20"/>
                <w:szCs w:val="20"/>
                <w:highlight w:val="yellow"/>
              </w:rPr>
              <w:t xml:space="preserve"> in context</w:t>
            </w:r>
          </w:p>
          <w:p w:rsidR="00FA0DC4" w:rsidRPr="006F2DC2" w:rsidRDefault="00FA0DC4" w:rsidP="00FA0DC4">
            <w:pPr>
              <w:numPr>
                <w:ilvl w:val="0"/>
                <w:numId w:val="4"/>
              </w:numPr>
              <w:spacing w:after="0" w:line="240" w:lineRule="auto"/>
              <w:rPr>
                <w:rFonts w:cs="Calibri"/>
                <w:bCs/>
                <w:sz w:val="20"/>
                <w:szCs w:val="20"/>
              </w:rPr>
            </w:pPr>
            <w:r w:rsidRPr="006F2DC2">
              <w:rPr>
                <w:rFonts w:cs="Calibri"/>
                <w:bCs/>
                <w:sz w:val="20"/>
                <w:szCs w:val="20"/>
              </w:rPr>
              <w:t>Conferencing</w:t>
            </w:r>
          </w:p>
          <w:p w:rsidR="00FA0DC4" w:rsidRPr="006F2DC2" w:rsidRDefault="00FA0DC4" w:rsidP="00F868E5">
            <w:pPr>
              <w:numPr>
                <w:ilvl w:val="0"/>
                <w:numId w:val="4"/>
              </w:numPr>
              <w:spacing w:after="0" w:line="240" w:lineRule="auto"/>
              <w:rPr>
                <w:b/>
                <w:sz w:val="20"/>
                <w:szCs w:val="20"/>
              </w:rPr>
            </w:pPr>
            <w:r w:rsidRPr="006F2DC2">
              <w:rPr>
                <w:rFonts w:cs="Calibri"/>
                <w:bCs/>
                <w:sz w:val="20"/>
                <w:szCs w:val="20"/>
              </w:rPr>
              <w:t>Other (please explain)</w:t>
            </w:r>
          </w:p>
        </w:tc>
      </w:tr>
      <w:tr w:rsidR="00FA0DC4" w:rsidRPr="006F2DC2">
        <w:tc>
          <w:tcPr>
            <w:tcW w:w="5328" w:type="dxa"/>
            <w:shd w:val="clear" w:color="auto" w:fill="BFBFBF"/>
          </w:tcPr>
          <w:p w:rsidR="00FA0DC4" w:rsidRPr="006F2DC2" w:rsidRDefault="00FA0DC4" w:rsidP="00FA0DC4">
            <w:pPr>
              <w:spacing w:after="0" w:line="240" w:lineRule="auto"/>
              <w:rPr>
                <w:sz w:val="20"/>
                <w:szCs w:val="20"/>
              </w:rPr>
            </w:pPr>
            <w:r w:rsidRPr="006F2DC2">
              <w:rPr>
                <w:b/>
                <w:sz w:val="20"/>
                <w:szCs w:val="20"/>
              </w:rPr>
              <w:lastRenderedPageBreak/>
              <w:t>Grouping Options:</w:t>
            </w:r>
            <w:r w:rsidRPr="006F2DC2">
              <w:rPr>
                <w:sz w:val="20"/>
                <w:szCs w:val="20"/>
              </w:rPr>
              <w:t xml:space="preserve">  How will your groups be organized?  What roles will students fulfill? Check all that apply.</w:t>
            </w:r>
          </w:p>
        </w:tc>
        <w:tc>
          <w:tcPr>
            <w:tcW w:w="5688" w:type="dxa"/>
            <w:shd w:val="clear" w:color="auto" w:fill="BFBFBF"/>
          </w:tcPr>
          <w:p w:rsidR="00FA0DC4" w:rsidRPr="006F2DC2" w:rsidRDefault="00FA0DC4" w:rsidP="00FA0DC4">
            <w:pPr>
              <w:spacing w:after="0" w:line="240" w:lineRule="auto"/>
              <w:rPr>
                <w:sz w:val="20"/>
                <w:szCs w:val="20"/>
              </w:rPr>
            </w:pPr>
            <w:r w:rsidRPr="006F2DC2">
              <w:rPr>
                <w:b/>
                <w:sz w:val="20"/>
                <w:szCs w:val="20"/>
              </w:rPr>
              <w:t>Differentiation:</w:t>
            </w:r>
            <w:r w:rsidRPr="006F2DC2">
              <w:rPr>
                <w:sz w:val="20"/>
                <w:szCs w:val="20"/>
              </w:rPr>
              <w:t xml:space="preserve">  How will you differentiate instruction to accommodate individual students’ anticipated learning difficulties, interests, and/or cultural heritage?</w:t>
            </w:r>
          </w:p>
        </w:tc>
      </w:tr>
      <w:tr w:rsidR="00FA0DC4" w:rsidRPr="006F2DC2">
        <w:trPr>
          <w:trHeight w:val="1223"/>
        </w:trPr>
        <w:tc>
          <w:tcPr>
            <w:tcW w:w="5328" w:type="dxa"/>
            <w:tcBorders>
              <w:bottom w:val="single" w:sz="4" w:space="0" w:color="000000"/>
              <w:right w:val="single" w:sz="4" w:space="0" w:color="auto"/>
            </w:tcBorders>
          </w:tcPr>
          <w:p w:rsidR="00FA0DC4" w:rsidRPr="006F2DC2" w:rsidRDefault="00FA0DC4" w:rsidP="00F868E5">
            <w:pPr>
              <w:numPr>
                <w:ilvl w:val="0"/>
                <w:numId w:val="5"/>
              </w:numPr>
              <w:spacing w:after="0" w:line="240" w:lineRule="auto"/>
              <w:rPr>
                <w:sz w:val="20"/>
                <w:szCs w:val="20"/>
                <w:highlight w:val="yellow"/>
              </w:rPr>
            </w:pPr>
            <w:r w:rsidRPr="006F2DC2">
              <w:rPr>
                <w:sz w:val="20"/>
                <w:szCs w:val="20"/>
                <w:highlight w:val="yellow"/>
              </w:rPr>
              <w:t>Individual</w:t>
            </w:r>
          </w:p>
          <w:p w:rsidR="00FA0DC4" w:rsidRPr="006F2DC2" w:rsidRDefault="00FA0DC4" w:rsidP="00F868E5">
            <w:pPr>
              <w:numPr>
                <w:ilvl w:val="0"/>
                <w:numId w:val="5"/>
              </w:numPr>
              <w:spacing w:after="0" w:line="240" w:lineRule="auto"/>
              <w:rPr>
                <w:sz w:val="20"/>
                <w:szCs w:val="20"/>
              </w:rPr>
            </w:pPr>
            <w:r w:rsidRPr="006F2DC2">
              <w:rPr>
                <w:sz w:val="20"/>
                <w:szCs w:val="20"/>
              </w:rPr>
              <w:t>Pairs</w:t>
            </w:r>
          </w:p>
          <w:p w:rsidR="00FA0DC4" w:rsidRPr="006F2DC2" w:rsidRDefault="00FA0DC4" w:rsidP="00F868E5">
            <w:pPr>
              <w:numPr>
                <w:ilvl w:val="0"/>
                <w:numId w:val="5"/>
              </w:numPr>
              <w:spacing w:after="0" w:line="240" w:lineRule="auto"/>
              <w:rPr>
                <w:sz w:val="20"/>
                <w:szCs w:val="20"/>
                <w:highlight w:val="yellow"/>
              </w:rPr>
            </w:pPr>
            <w:r w:rsidRPr="006F2DC2">
              <w:rPr>
                <w:sz w:val="20"/>
                <w:szCs w:val="20"/>
                <w:highlight w:val="yellow"/>
              </w:rPr>
              <w:t>Cooperative</w:t>
            </w:r>
          </w:p>
          <w:p w:rsidR="00FA0DC4" w:rsidRPr="006F2DC2" w:rsidRDefault="00FA0DC4" w:rsidP="00F868E5">
            <w:pPr>
              <w:numPr>
                <w:ilvl w:val="0"/>
                <w:numId w:val="5"/>
              </w:numPr>
              <w:spacing w:after="0" w:line="240" w:lineRule="auto"/>
              <w:rPr>
                <w:sz w:val="20"/>
                <w:szCs w:val="20"/>
              </w:rPr>
            </w:pPr>
            <w:r w:rsidRPr="006F2DC2">
              <w:rPr>
                <w:sz w:val="20"/>
                <w:szCs w:val="20"/>
                <w:highlight w:val="yellow"/>
              </w:rPr>
              <w:t>Whole Group</w:t>
            </w:r>
          </w:p>
        </w:tc>
        <w:tc>
          <w:tcPr>
            <w:tcW w:w="5688" w:type="dxa"/>
            <w:tcBorders>
              <w:left w:val="single" w:sz="4" w:space="0" w:color="auto"/>
              <w:bottom w:val="single" w:sz="4" w:space="0" w:color="000000"/>
            </w:tcBorders>
          </w:tcPr>
          <w:p w:rsidR="00FA0DC4" w:rsidRPr="006F2DC2" w:rsidRDefault="006E65C5" w:rsidP="006E65C5">
            <w:pPr>
              <w:rPr>
                <w:rFonts w:ascii="Times New Roman" w:hAnsi="Times New Roman"/>
                <w:sz w:val="20"/>
                <w:szCs w:val="20"/>
              </w:rPr>
            </w:pPr>
            <w:r w:rsidRPr="006F2DC2">
              <w:rPr>
                <w:rFonts w:ascii="Arial" w:hAnsi="Arial" w:cs="Arial"/>
                <w:sz w:val="20"/>
                <w:szCs w:val="20"/>
              </w:rPr>
              <w:t xml:space="preserve">Teacher can determine background knowledge informally through the use of a KWL chart. Teacher can provide direct instruction to students having difficulty distinguishing differences between solid, liquid, and gas. The 3-2-1 Summarize responses can be used to guide individual instruction. Groups will be created by the teacher taking into consideration student learning styles, personalities, work habits, background knowledge, and ability levels. Each group member must take on a specific role. For example, a student who is a strong writer might take notes for the group, while a student who enjoys public speaking might present the group’s findings. Each student will be responsible for the success of the group. All students will be expected to complete all investigations successfully. Peer assistance should be encouraged within the group. </w:t>
            </w:r>
            <w:r w:rsidRPr="006F2DC2">
              <w:rPr>
                <w:rFonts w:ascii="Arial" w:eastAsia="Calibri" w:hAnsi="Arial" w:cs="Arial"/>
                <w:sz w:val="20"/>
                <w:szCs w:val="20"/>
              </w:rPr>
              <w:t>The teacher will act as a facilitator and offer direct instruction or additional time if needed.</w:t>
            </w:r>
            <w:r w:rsidR="007C3562" w:rsidRPr="006F2DC2">
              <w:rPr>
                <w:rFonts w:ascii="Arial" w:eastAsia="Calibri" w:hAnsi="Arial" w:cs="Arial"/>
                <w:sz w:val="20"/>
                <w:szCs w:val="20"/>
              </w:rPr>
              <w:t xml:space="preserve"> </w:t>
            </w:r>
          </w:p>
        </w:tc>
      </w:tr>
      <w:tr w:rsidR="00FA0DC4" w:rsidRPr="006F2DC2">
        <w:tc>
          <w:tcPr>
            <w:tcW w:w="5328" w:type="dxa"/>
            <w:shd w:val="clear" w:color="auto" w:fill="BFBFBF"/>
          </w:tcPr>
          <w:p w:rsidR="00FA0DC4" w:rsidRPr="006F2DC2" w:rsidRDefault="00F868E5" w:rsidP="00FA0DC4">
            <w:pPr>
              <w:spacing w:after="0" w:line="240" w:lineRule="auto"/>
              <w:rPr>
                <w:sz w:val="20"/>
                <w:szCs w:val="20"/>
              </w:rPr>
            </w:pPr>
            <w:r w:rsidRPr="006F2DC2">
              <w:rPr>
                <w:b/>
                <w:sz w:val="20"/>
                <w:szCs w:val="20"/>
              </w:rPr>
              <w:t>In</w:t>
            </w:r>
            <w:r w:rsidR="00FA0DC4" w:rsidRPr="006F2DC2">
              <w:rPr>
                <w:b/>
                <w:sz w:val="20"/>
                <w:szCs w:val="20"/>
              </w:rPr>
              <w:t xml:space="preserve">tervention:  </w:t>
            </w:r>
            <w:r w:rsidR="00FA0DC4" w:rsidRPr="006F2DC2">
              <w:rPr>
                <w:sz w:val="20"/>
                <w:szCs w:val="20"/>
              </w:rPr>
              <w:t>How will you use the results of the assessment(s) to inform future instruction?</w:t>
            </w:r>
          </w:p>
        </w:tc>
        <w:tc>
          <w:tcPr>
            <w:tcW w:w="5688" w:type="dxa"/>
            <w:shd w:val="clear" w:color="auto" w:fill="BFBFBF"/>
          </w:tcPr>
          <w:p w:rsidR="00FA0DC4" w:rsidRPr="006F2DC2" w:rsidRDefault="00FA0DC4" w:rsidP="00FA0DC4">
            <w:pPr>
              <w:spacing w:after="0" w:line="240" w:lineRule="auto"/>
              <w:rPr>
                <w:sz w:val="20"/>
                <w:szCs w:val="20"/>
              </w:rPr>
            </w:pPr>
            <w:r w:rsidRPr="006F2DC2">
              <w:rPr>
                <w:b/>
                <w:sz w:val="20"/>
                <w:szCs w:val="20"/>
              </w:rPr>
              <w:t>Special Situations in the Classroom?</w:t>
            </w:r>
            <w:r w:rsidR="00F868E5" w:rsidRPr="006F2DC2">
              <w:rPr>
                <w:b/>
                <w:sz w:val="20"/>
                <w:szCs w:val="20"/>
              </w:rPr>
              <w:t xml:space="preserve">  </w:t>
            </w:r>
            <w:r w:rsidR="00F868E5" w:rsidRPr="006F2DC2">
              <w:rPr>
                <w:sz w:val="20"/>
                <w:szCs w:val="20"/>
              </w:rPr>
              <w:t>Are there any management and/or safety issues that need to be considered?</w:t>
            </w:r>
          </w:p>
        </w:tc>
      </w:tr>
      <w:tr w:rsidR="00FA0DC4" w:rsidRPr="006F2DC2">
        <w:trPr>
          <w:trHeight w:val="1691"/>
        </w:trPr>
        <w:tc>
          <w:tcPr>
            <w:tcW w:w="5328" w:type="dxa"/>
            <w:tcBorders>
              <w:bottom w:val="single" w:sz="4" w:space="0" w:color="000000"/>
              <w:right w:val="single" w:sz="4" w:space="0" w:color="auto"/>
            </w:tcBorders>
          </w:tcPr>
          <w:p w:rsidR="007C3562" w:rsidRPr="007C3562" w:rsidRDefault="007C3562" w:rsidP="007C3562">
            <w:pPr>
              <w:spacing w:after="0" w:line="240" w:lineRule="auto"/>
              <w:rPr>
                <w:rFonts w:ascii="Times New Roman" w:hAnsi="Times New Roman"/>
                <w:sz w:val="20"/>
                <w:szCs w:val="20"/>
              </w:rPr>
            </w:pPr>
            <w:r w:rsidRPr="007C3562">
              <w:rPr>
                <w:rFonts w:ascii="Arial" w:hAnsi="Arial" w:cs="Arial"/>
                <w:sz w:val="20"/>
                <w:szCs w:val="20"/>
              </w:rPr>
              <w:t xml:space="preserve">Reflection questions for teacher: </w:t>
            </w:r>
          </w:p>
          <w:p w:rsidR="007C3562" w:rsidRPr="007C3562" w:rsidRDefault="007C3562" w:rsidP="007C3562">
            <w:pPr>
              <w:spacing w:after="0" w:line="240" w:lineRule="auto"/>
              <w:rPr>
                <w:rFonts w:ascii="Arial" w:hAnsi="Arial" w:cs="Arial"/>
                <w:sz w:val="20"/>
                <w:szCs w:val="20"/>
              </w:rPr>
            </w:pPr>
            <w:r w:rsidRPr="007C3562">
              <w:rPr>
                <w:rFonts w:ascii="Arial" w:hAnsi="Arial" w:cs="Arial"/>
                <w:sz w:val="20"/>
                <w:szCs w:val="20"/>
              </w:rPr>
              <w:t>How was inquiry experience received by my students?</w:t>
            </w:r>
          </w:p>
          <w:p w:rsidR="007C3562" w:rsidRPr="007C3562" w:rsidRDefault="007C3562" w:rsidP="007C3562">
            <w:pPr>
              <w:spacing w:after="0" w:line="240" w:lineRule="auto"/>
              <w:rPr>
                <w:rFonts w:ascii="Arial" w:hAnsi="Arial" w:cs="Arial"/>
                <w:sz w:val="20"/>
                <w:szCs w:val="20"/>
              </w:rPr>
            </w:pPr>
            <w:r w:rsidRPr="007C3562">
              <w:rPr>
                <w:rFonts w:ascii="Arial" w:hAnsi="Arial" w:cs="Arial"/>
                <w:sz w:val="20"/>
                <w:szCs w:val="20"/>
              </w:rPr>
              <w:t>Were the objectives clearly addressed?</w:t>
            </w:r>
          </w:p>
          <w:p w:rsidR="007C3562" w:rsidRPr="007C3562" w:rsidRDefault="007C3562" w:rsidP="007C3562">
            <w:pPr>
              <w:spacing w:after="0" w:line="240" w:lineRule="auto"/>
              <w:rPr>
                <w:rFonts w:ascii="Arial" w:hAnsi="Arial" w:cs="Arial"/>
                <w:sz w:val="20"/>
                <w:szCs w:val="20"/>
              </w:rPr>
            </w:pPr>
            <w:r w:rsidRPr="007C3562">
              <w:rPr>
                <w:rFonts w:ascii="Arial" w:hAnsi="Arial" w:cs="Arial"/>
                <w:sz w:val="20"/>
                <w:szCs w:val="20"/>
              </w:rPr>
              <w:t>Did I encouraging my children to listen and respond to the remarks of their peers, take risks, and ask critical questions in both large and small groups?</w:t>
            </w:r>
          </w:p>
          <w:p w:rsidR="007C3562" w:rsidRPr="007C3562" w:rsidRDefault="007C3562" w:rsidP="007C3562">
            <w:pPr>
              <w:spacing w:after="0" w:line="240" w:lineRule="auto"/>
              <w:rPr>
                <w:rFonts w:ascii="Arial" w:hAnsi="Arial" w:cs="Arial"/>
                <w:sz w:val="20"/>
                <w:szCs w:val="20"/>
              </w:rPr>
            </w:pPr>
            <w:r w:rsidRPr="007C3562">
              <w:rPr>
                <w:rFonts w:ascii="Arial" w:hAnsi="Arial" w:cs="Arial"/>
                <w:sz w:val="20"/>
                <w:szCs w:val="20"/>
              </w:rPr>
              <w:t xml:space="preserve">To what extent did my questioning foster critical and creative thinking? </w:t>
            </w:r>
          </w:p>
          <w:p w:rsidR="007C3562" w:rsidRPr="007C3562" w:rsidRDefault="007C3562" w:rsidP="007C3562">
            <w:pPr>
              <w:spacing w:after="0" w:line="240" w:lineRule="auto"/>
              <w:rPr>
                <w:rFonts w:ascii="Arial" w:hAnsi="Arial" w:cs="Arial"/>
                <w:sz w:val="20"/>
                <w:szCs w:val="20"/>
              </w:rPr>
            </w:pPr>
            <w:r w:rsidRPr="007C3562">
              <w:rPr>
                <w:rFonts w:ascii="Arial" w:hAnsi="Arial" w:cs="Arial"/>
                <w:sz w:val="20"/>
                <w:szCs w:val="20"/>
              </w:rPr>
              <w:t xml:space="preserve">Did I provide sufficient opportunity and time for the children to work independently, in pairs and in small groups? </w:t>
            </w:r>
          </w:p>
          <w:p w:rsidR="007C3562" w:rsidRPr="007C3562" w:rsidRDefault="007C3562" w:rsidP="007C3562">
            <w:pPr>
              <w:spacing w:after="0" w:line="240" w:lineRule="auto"/>
              <w:rPr>
                <w:rFonts w:ascii="Arial" w:hAnsi="Arial" w:cs="Arial"/>
                <w:sz w:val="20"/>
                <w:szCs w:val="20"/>
              </w:rPr>
            </w:pPr>
            <w:r w:rsidRPr="007C3562">
              <w:rPr>
                <w:rFonts w:ascii="Arial" w:hAnsi="Arial" w:cs="Arial"/>
                <w:sz w:val="20"/>
                <w:szCs w:val="20"/>
              </w:rPr>
              <w:t>Were my assessment techniques fair and appropriate for evaluating progress and understanding?</w:t>
            </w:r>
          </w:p>
          <w:p w:rsidR="007C3562" w:rsidRPr="007C3562" w:rsidRDefault="007C3562" w:rsidP="007C3562">
            <w:pPr>
              <w:spacing w:after="0" w:line="240" w:lineRule="auto"/>
              <w:rPr>
                <w:rFonts w:ascii="Arial" w:hAnsi="Arial" w:cs="Arial"/>
                <w:sz w:val="20"/>
                <w:szCs w:val="20"/>
              </w:rPr>
            </w:pPr>
            <w:r w:rsidRPr="007C3562">
              <w:rPr>
                <w:rFonts w:ascii="Arial" w:hAnsi="Arial" w:cs="Arial"/>
                <w:sz w:val="20"/>
                <w:szCs w:val="20"/>
              </w:rPr>
              <w:t>Did the inquiry lessons fit within the time allotment you had planned?</w:t>
            </w:r>
          </w:p>
          <w:p w:rsidR="007C3562" w:rsidRPr="007C3562" w:rsidRDefault="007C3562" w:rsidP="007C3562">
            <w:pPr>
              <w:spacing w:after="0" w:line="240" w:lineRule="auto"/>
              <w:rPr>
                <w:rFonts w:ascii="Arial" w:hAnsi="Arial" w:cs="Arial"/>
                <w:sz w:val="20"/>
                <w:szCs w:val="20"/>
              </w:rPr>
            </w:pPr>
            <w:r w:rsidRPr="007C3562">
              <w:rPr>
                <w:rFonts w:ascii="Arial" w:hAnsi="Arial" w:cs="Arial"/>
                <w:sz w:val="20"/>
                <w:szCs w:val="20"/>
              </w:rPr>
              <w:t>How did you feel throughout the inquiry experience?</w:t>
            </w:r>
          </w:p>
          <w:p w:rsidR="00FA0DC4" w:rsidRPr="006F2DC2" w:rsidRDefault="007C3562" w:rsidP="007C3562">
            <w:pPr>
              <w:spacing w:after="0" w:line="240" w:lineRule="auto"/>
              <w:rPr>
                <w:sz w:val="20"/>
                <w:szCs w:val="20"/>
              </w:rPr>
            </w:pPr>
            <w:r w:rsidRPr="006F2DC2">
              <w:rPr>
                <w:rFonts w:ascii="Arial" w:eastAsia="Calibri" w:hAnsi="Arial" w:cs="Arial"/>
                <w:sz w:val="20"/>
                <w:szCs w:val="20"/>
              </w:rPr>
              <w:t>Would you use this inquiry lesson again? If so what would you do differently?</w:t>
            </w:r>
          </w:p>
        </w:tc>
        <w:tc>
          <w:tcPr>
            <w:tcW w:w="5688" w:type="dxa"/>
            <w:tcBorders>
              <w:left w:val="single" w:sz="4" w:space="0" w:color="auto"/>
              <w:bottom w:val="single" w:sz="4" w:space="0" w:color="000000"/>
            </w:tcBorders>
          </w:tcPr>
          <w:p w:rsidR="00FA0DC4" w:rsidRPr="006F2DC2" w:rsidRDefault="007C3562" w:rsidP="00FA0DC4">
            <w:pPr>
              <w:spacing w:after="0" w:line="240" w:lineRule="auto"/>
              <w:rPr>
                <w:rFonts w:ascii="Arial" w:hAnsi="Arial" w:cs="Arial"/>
                <w:sz w:val="20"/>
                <w:szCs w:val="20"/>
              </w:rPr>
            </w:pPr>
            <w:r w:rsidRPr="006F2DC2">
              <w:rPr>
                <w:rFonts w:ascii="Arial" w:hAnsi="Arial" w:cs="Arial"/>
                <w:sz w:val="20"/>
                <w:szCs w:val="20"/>
              </w:rPr>
              <w:t xml:space="preserve">The teacher needs to make sure that students do not pour the vinegar into the baking soda. The reverse order can cause </w:t>
            </w:r>
            <w:r w:rsidR="002E239E" w:rsidRPr="006F2DC2">
              <w:rPr>
                <w:rFonts w:ascii="Arial" w:hAnsi="Arial" w:cs="Arial"/>
                <w:sz w:val="20"/>
                <w:szCs w:val="20"/>
              </w:rPr>
              <w:t>a</w:t>
            </w:r>
            <w:r w:rsidRPr="006F2DC2">
              <w:rPr>
                <w:rFonts w:ascii="Arial" w:hAnsi="Arial" w:cs="Arial"/>
                <w:sz w:val="20"/>
                <w:szCs w:val="20"/>
              </w:rPr>
              <w:t xml:space="preserve"> un-need reaction. </w:t>
            </w:r>
            <w:r w:rsidR="000F35AB" w:rsidRPr="006F2DC2">
              <w:rPr>
                <w:rFonts w:ascii="Arial" w:hAnsi="Arial" w:cs="Arial"/>
                <w:sz w:val="20"/>
                <w:szCs w:val="20"/>
              </w:rPr>
              <w:t xml:space="preserve"> The teacher needs to address food allergies. </w:t>
            </w:r>
          </w:p>
        </w:tc>
      </w:tr>
      <w:tr w:rsidR="00FA0DC4" w:rsidRPr="006F2DC2">
        <w:tc>
          <w:tcPr>
            <w:tcW w:w="11016" w:type="dxa"/>
            <w:gridSpan w:val="2"/>
            <w:shd w:val="clear" w:color="auto" w:fill="BFBFBF"/>
          </w:tcPr>
          <w:p w:rsidR="00FA0DC4" w:rsidRPr="006F2DC2" w:rsidRDefault="00F868E5" w:rsidP="00FA0DC4">
            <w:pPr>
              <w:spacing w:after="0" w:line="240" w:lineRule="auto"/>
              <w:rPr>
                <w:sz w:val="20"/>
                <w:szCs w:val="20"/>
              </w:rPr>
            </w:pPr>
            <w:r w:rsidRPr="006F2DC2">
              <w:rPr>
                <w:b/>
                <w:sz w:val="20"/>
                <w:szCs w:val="20"/>
              </w:rPr>
              <w:t>Rationale/Theoretical Reasoning</w:t>
            </w:r>
            <w:r w:rsidR="00FA0DC4" w:rsidRPr="006F2DC2">
              <w:rPr>
                <w:b/>
                <w:sz w:val="20"/>
                <w:szCs w:val="20"/>
              </w:rPr>
              <w:t>:</w:t>
            </w:r>
            <w:r w:rsidRPr="006F2DC2">
              <w:rPr>
                <w:b/>
                <w:sz w:val="20"/>
                <w:szCs w:val="20"/>
              </w:rPr>
              <w:t xml:space="preserve">  </w:t>
            </w:r>
            <w:r w:rsidRPr="006F2DC2">
              <w:rPr>
                <w:sz w:val="20"/>
                <w:szCs w:val="20"/>
              </w:rPr>
              <w:t xml:space="preserve">What sources support your pedagogy and methodology?  Why </w:t>
            </w:r>
            <w:r w:rsidR="00433492" w:rsidRPr="006F2DC2">
              <w:rPr>
                <w:sz w:val="20"/>
                <w:szCs w:val="20"/>
              </w:rPr>
              <w:t>have you chosen the strategies you have elected to use?</w:t>
            </w:r>
          </w:p>
        </w:tc>
      </w:tr>
      <w:tr w:rsidR="00FA0DC4" w:rsidRPr="006F2DC2">
        <w:tc>
          <w:tcPr>
            <w:tcW w:w="11016" w:type="dxa"/>
            <w:gridSpan w:val="2"/>
          </w:tcPr>
          <w:p w:rsidR="00FA0DC4" w:rsidRPr="006F2DC2" w:rsidRDefault="002C0072" w:rsidP="00FA0DC4">
            <w:pPr>
              <w:spacing w:after="0" w:line="240" w:lineRule="auto"/>
              <w:rPr>
                <w:sz w:val="20"/>
                <w:szCs w:val="20"/>
              </w:rPr>
            </w:pPr>
            <w:r w:rsidRPr="006F2DC2">
              <w:rPr>
                <w:sz w:val="20"/>
                <w:szCs w:val="20"/>
              </w:rPr>
              <w:t>Misconcep</w:t>
            </w:r>
            <w:r w:rsidR="00FB6897" w:rsidRPr="006F2DC2">
              <w:rPr>
                <w:sz w:val="20"/>
                <w:szCs w:val="20"/>
              </w:rPr>
              <w:t>tion of matter:</w:t>
            </w:r>
          </w:p>
          <w:p w:rsidR="00FB6897" w:rsidRDefault="00FB6897" w:rsidP="00FA0DC4">
            <w:pPr>
              <w:spacing w:after="0" w:line="240" w:lineRule="auto"/>
              <w:rPr>
                <w:rFonts w:ascii="Arial" w:hAnsi="Arial" w:cs="Arial"/>
                <w:sz w:val="20"/>
                <w:szCs w:val="20"/>
              </w:rPr>
            </w:pPr>
            <w:r w:rsidRPr="006F2DC2">
              <w:rPr>
                <w:rFonts w:ascii="Arial" w:hAnsi="Arial" w:cs="Arial"/>
                <w:bCs/>
                <w:sz w:val="20"/>
                <w:szCs w:val="20"/>
              </w:rPr>
              <w:t xml:space="preserve">There are four states of matter. The fourth stage is called plasma. If you apply extreme heat to the gas stage, you will reach the plasma stage. The Sun is the plasma stage. A common misconception is blood plasma is the fourth stage of matter. Another misconception is that all solids </w:t>
            </w:r>
            <w:r w:rsidR="002E239E" w:rsidRPr="006F2DC2">
              <w:rPr>
                <w:rFonts w:ascii="Arial" w:hAnsi="Arial" w:cs="Arial"/>
                <w:bCs/>
                <w:sz w:val="20"/>
                <w:szCs w:val="20"/>
              </w:rPr>
              <w:t>have</w:t>
            </w:r>
            <w:r w:rsidRPr="006F2DC2">
              <w:rPr>
                <w:rFonts w:ascii="Arial" w:hAnsi="Arial" w:cs="Arial"/>
                <w:bCs/>
                <w:sz w:val="20"/>
                <w:szCs w:val="20"/>
              </w:rPr>
              <w:t xml:space="preserve"> to be rigid and hard. Pourable solids are view as liquids and not </w:t>
            </w:r>
            <w:r w:rsidRPr="006F2DC2">
              <w:rPr>
                <w:rFonts w:ascii="Arial" w:hAnsi="Arial" w:cs="Arial"/>
                <w:bCs/>
                <w:sz w:val="20"/>
                <w:szCs w:val="20"/>
              </w:rPr>
              <w:lastRenderedPageBreak/>
              <w:t xml:space="preserve">solids. </w:t>
            </w:r>
            <w:r w:rsidRPr="006F2DC2">
              <w:rPr>
                <w:rFonts w:ascii="Arial" w:hAnsi="Arial" w:cs="Arial"/>
                <w:sz w:val="20"/>
                <w:szCs w:val="20"/>
              </w:rPr>
              <w:t>When water boils and bubbles, the bubbles are air, oxygen or hydrogen, or heat. It is not, the bubbles formed by boiling water consist of water vapor (steam). When steam (gas) is no longer visible it becomes air. When in fact water vapor (gas) condenses in the air it is visible as tiny water droplets. Water (liquid) in an open container is absorbed by the container, disappears, changes into air, or dries up and goes into the air. Water in an open container evaporates, changing from a liquid to a gas.</w:t>
            </w:r>
          </w:p>
          <w:p w:rsidR="002108FD" w:rsidRDefault="002108FD" w:rsidP="00FA0DC4">
            <w:pPr>
              <w:spacing w:after="0" w:line="240" w:lineRule="auto"/>
              <w:rPr>
                <w:rFonts w:ascii="Arial" w:hAnsi="Arial" w:cs="Arial"/>
                <w:sz w:val="20"/>
                <w:szCs w:val="20"/>
              </w:rPr>
            </w:pPr>
            <w:r>
              <w:rPr>
                <w:rFonts w:ascii="Arial" w:hAnsi="Arial" w:cs="Arial"/>
                <w:sz w:val="20"/>
                <w:szCs w:val="20"/>
              </w:rPr>
              <w:t>Misconceptions of Matter</w:t>
            </w:r>
          </w:p>
          <w:p w:rsidR="002108FD" w:rsidRPr="006F2DC2" w:rsidRDefault="00652E8D" w:rsidP="002108FD">
            <w:pPr>
              <w:rPr>
                <w:rFonts w:ascii="Arial" w:hAnsi="Arial" w:cs="Arial"/>
                <w:sz w:val="20"/>
                <w:szCs w:val="20"/>
              </w:rPr>
            </w:pPr>
            <w:hyperlink r:id="rId11" w:history="1">
              <w:r w:rsidR="002108FD" w:rsidRPr="00F52BBD">
                <w:rPr>
                  <w:rStyle w:val="Hyperlink"/>
                  <w:rFonts w:ascii="Arial" w:hAnsi="Arial" w:cs="Arial"/>
                  <w:sz w:val="20"/>
                  <w:szCs w:val="20"/>
                </w:rPr>
                <w:t>http://planetarium.statemuseumpa.org/documents/ibex-educators-guide-four-states-matter.pdf</w:t>
              </w:r>
            </w:hyperlink>
          </w:p>
          <w:p w:rsidR="00FB6897" w:rsidRPr="006F2DC2" w:rsidRDefault="002108FD" w:rsidP="00FA0DC4">
            <w:pPr>
              <w:spacing w:after="0" w:line="240" w:lineRule="auto"/>
              <w:rPr>
                <w:rFonts w:ascii="Arial" w:hAnsi="Arial" w:cs="Arial"/>
                <w:sz w:val="20"/>
                <w:szCs w:val="20"/>
              </w:rPr>
            </w:pPr>
            <w:r>
              <w:rPr>
                <w:rFonts w:ascii="Arial" w:hAnsi="Arial" w:cs="Arial"/>
                <w:sz w:val="20"/>
                <w:szCs w:val="20"/>
              </w:rPr>
              <w:t xml:space="preserve">Gardner’s Theory of </w:t>
            </w:r>
            <w:r w:rsidR="00F82924" w:rsidRPr="006F2DC2">
              <w:rPr>
                <w:rFonts w:ascii="Arial" w:hAnsi="Arial" w:cs="Arial"/>
                <w:sz w:val="20"/>
                <w:szCs w:val="20"/>
              </w:rPr>
              <w:t>Multiple Intelligences:</w:t>
            </w:r>
          </w:p>
          <w:p w:rsidR="00F82924" w:rsidRPr="006F2DC2" w:rsidRDefault="00F82924" w:rsidP="00FA0DC4">
            <w:pPr>
              <w:spacing w:after="0" w:line="240" w:lineRule="auto"/>
              <w:rPr>
                <w:rFonts w:ascii="Arial" w:hAnsi="Arial" w:cs="Arial"/>
                <w:sz w:val="20"/>
                <w:szCs w:val="20"/>
              </w:rPr>
            </w:pPr>
            <w:r w:rsidRPr="006F2DC2">
              <w:rPr>
                <w:rFonts w:ascii="Arial" w:hAnsi="Arial" w:cs="Arial"/>
                <w:sz w:val="20"/>
                <w:szCs w:val="20"/>
              </w:rPr>
              <w:t xml:space="preserve">Linguistic intelligence: Students will </w:t>
            </w:r>
            <w:r w:rsidR="002E239E" w:rsidRPr="006F2DC2">
              <w:rPr>
                <w:rFonts w:ascii="Arial" w:hAnsi="Arial" w:cs="Arial"/>
                <w:sz w:val="20"/>
                <w:szCs w:val="20"/>
              </w:rPr>
              <w:t>communicate</w:t>
            </w:r>
            <w:r w:rsidRPr="006F2DC2">
              <w:rPr>
                <w:rFonts w:ascii="Arial" w:hAnsi="Arial" w:cs="Arial"/>
                <w:sz w:val="20"/>
                <w:szCs w:val="20"/>
              </w:rPr>
              <w:t xml:space="preserve"> with each other by using spoken and written language. </w:t>
            </w:r>
          </w:p>
          <w:p w:rsidR="00F82924" w:rsidRPr="006F2DC2" w:rsidRDefault="00F82924" w:rsidP="00FA0DC4">
            <w:pPr>
              <w:spacing w:after="0" w:line="240" w:lineRule="auto"/>
              <w:rPr>
                <w:rFonts w:ascii="Arial" w:hAnsi="Arial" w:cs="Arial"/>
                <w:sz w:val="20"/>
                <w:szCs w:val="20"/>
              </w:rPr>
            </w:pPr>
            <w:r w:rsidRPr="006F2DC2">
              <w:rPr>
                <w:rFonts w:ascii="Arial" w:hAnsi="Arial" w:cs="Arial"/>
                <w:sz w:val="20"/>
                <w:szCs w:val="20"/>
              </w:rPr>
              <w:t xml:space="preserve">Bodily-kinesthetic intelligence: Students will  hands to mix the baking soda and vinegar to solve problems of the experiment. </w:t>
            </w:r>
          </w:p>
          <w:p w:rsidR="00F82924" w:rsidRPr="006F2DC2" w:rsidRDefault="00F82924" w:rsidP="00FA0DC4">
            <w:pPr>
              <w:spacing w:after="0" w:line="240" w:lineRule="auto"/>
              <w:rPr>
                <w:rFonts w:ascii="Arial" w:hAnsi="Arial" w:cs="Arial"/>
                <w:sz w:val="20"/>
                <w:szCs w:val="20"/>
              </w:rPr>
            </w:pPr>
            <w:r w:rsidRPr="006F2DC2">
              <w:rPr>
                <w:rFonts w:ascii="Arial" w:hAnsi="Arial" w:cs="Arial"/>
                <w:sz w:val="20"/>
                <w:szCs w:val="20"/>
              </w:rPr>
              <w:t xml:space="preserve">Interpersonal intelligence: Students will work together to complete the experiment. </w:t>
            </w:r>
            <w:r w:rsidR="00697F5B" w:rsidRPr="006F2DC2">
              <w:rPr>
                <w:rFonts w:ascii="Arial" w:hAnsi="Arial" w:cs="Arial"/>
                <w:sz w:val="20"/>
                <w:szCs w:val="20"/>
              </w:rPr>
              <w:t xml:space="preserve"> </w:t>
            </w:r>
          </w:p>
          <w:p w:rsidR="00F82924" w:rsidRDefault="00F82924" w:rsidP="00FA0DC4">
            <w:pPr>
              <w:spacing w:after="0" w:line="240" w:lineRule="auto"/>
              <w:rPr>
                <w:rFonts w:ascii="Arial" w:hAnsi="Arial" w:cs="Arial"/>
                <w:sz w:val="20"/>
                <w:szCs w:val="20"/>
              </w:rPr>
            </w:pPr>
            <w:r w:rsidRPr="006F2DC2">
              <w:rPr>
                <w:rFonts w:ascii="Arial" w:hAnsi="Arial" w:cs="Arial"/>
                <w:sz w:val="20"/>
                <w:szCs w:val="20"/>
              </w:rPr>
              <w:t xml:space="preserve">Intrapersonal intelligence: Students will work individually to complete the laboratory report. </w:t>
            </w:r>
          </w:p>
          <w:p w:rsidR="002108FD" w:rsidRPr="002108FD" w:rsidRDefault="002108FD" w:rsidP="002108FD">
            <w:pPr>
              <w:spacing w:after="0" w:line="240" w:lineRule="auto"/>
              <w:rPr>
                <w:rFonts w:ascii="Arial" w:hAnsi="Arial" w:cs="Arial"/>
                <w:color w:val="000000"/>
                <w:sz w:val="20"/>
                <w:szCs w:val="20"/>
              </w:rPr>
            </w:pPr>
            <w:r w:rsidRPr="002108FD">
              <w:rPr>
                <w:rFonts w:ascii="Arial" w:hAnsi="Arial" w:cs="Arial"/>
                <w:color w:val="000000"/>
                <w:sz w:val="20"/>
                <w:szCs w:val="20"/>
              </w:rPr>
              <w:t xml:space="preserve">Gardner, H. (2000), </w:t>
            </w:r>
            <w:r w:rsidRPr="002108FD">
              <w:rPr>
                <w:rFonts w:ascii="Arial" w:hAnsi="Arial" w:cs="Arial"/>
                <w:i/>
                <w:iCs/>
                <w:color w:val="000000"/>
                <w:sz w:val="20"/>
                <w:szCs w:val="20"/>
              </w:rPr>
              <w:t>Intelligence reframed: Multiple intelligences for the 21st century</w:t>
            </w:r>
            <w:r w:rsidRPr="002108FD">
              <w:rPr>
                <w:rFonts w:ascii="Arial" w:hAnsi="Arial" w:cs="Arial"/>
                <w:color w:val="000000"/>
                <w:sz w:val="20"/>
                <w:szCs w:val="20"/>
              </w:rPr>
              <w:t>. New York:  Basic Books</w:t>
            </w:r>
          </w:p>
          <w:p w:rsidR="002108FD" w:rsidRPr="002108FD" w:rsidRDefault="002108FD" w:rsidP="00FA0DC4">
            <w:pPr>
              <w:spacing w:after="0" w:line="240" w:lineRule="auto"/>
              <w:rPr>
                <w:rFonts w:ascii="Arial" w:hAnsi="Arial" w:cs="Arial"/>
                <w:sz w:val="20"/>
                <w:szCs w:val="20"/>
              </w:rPr>
            </w:pPr>
          </w:p>
          <w:p w:rsidR="00A41375" w:rsidRPr="006F2DC2" w:rsidRDefault="00A41375" w:rsidP="00FA0DC4">
            <w:pPr>
              <w:spacing w:after="0" w:line="240" w:lineRule="auto"/>
              <w:rPr>
                <w:rFonts w:ascii="Arial" w:hAnsi="Arial" w:cs="Arial"/>
                <w:sz w:val="20"/>
                <w:szCs w:val="20"/>
              </w:rPr>
            </w:pPr>
            <w:r w:rsidRPr="006F2DC2">
              <w:rPr>
                <w:rFonts w:ascii="Arial" w:hAnsi="Arial" w:cs="Arial"/>
                <w:sz w:val="20"/>
                <w:szCs w:val="20"/>
              </w:rPr>
              <w:t>Piaget</w:t>
            </w:r>
            <w:r w:rsidR="002108FD">
              <w:rPr>
                <w:rFonts w:ascii="Arial" w:hAnsi="Arial" w:cs="Arial"/>
                <w:sz w:val="20"/>
                <w:szCs w:val="20"/>
              </w:rPr>
              <w:t>’s Cognitive Development Theory</w:t>
            </w:r>
            <w:r w:rsidRPr="006F2DC2">
              <w:rPr>
                <w:rFonts w:ascii="Arial" w:hAnsi="Arial" w:cs="Arial"/>
                <w:sz w:val="20"/>
                <w:szCs w:val="20"/>
              </w:rPr>
              <w:t>:</w:t>
            </w:r>
          </w:p>
          <w:p w:rsidR="00A41375" w:rsidRDefault="00A41375" w:rsidP="00FA0DC4">
            <w:pPr>
              <w:spacing w:after="0" w:line="240" w:lineRule="auto"/>
              <w:rPr>
                <w:rFonts w:ascii="Arial" w:hAnsi="Arial" w:cs="Arial"/>
                <w:sz w:val="20"/>
                <w:szCs w:val="20"/>
              </w:rPr>
            </w:pPr>
            <w:r w:rsidRPr="006F2DC2">
              <w:rPr>
                <w:rFonts w:ascii="Arial" w:hAnsi="Arial" w:cs="Arial"/>
                <w:sz w:val="20"/>
                <w:szCs w:val="20"/>
              </w:rPr>
              <w:t xml:space="preserve">Through Piaget’s theory of Cognitive Development, students will develop the growth of knowledge </w:t>
            </w:r>
            <w:r w:rsidR="00697F5B" w:rsidRPr="006F2DC2">
              <w:rPr>
                <w:rFonts w:ascii="Arial" w:hAnsi="Arial" w:cs="Arial"/>
                <w:sz w:val="20"/>
                <w:szCs w:val="20"/>
              </w:rPr>
              <w:t xml:space="preserve">by solving concrete problems in a logical fashion by understanding that the three stages of matter. </w:t>
            </w:r>
            <w:r w:rsidR="0024006C" w:rsidRPr="006F2DC2">
              <w:rPr>
                <w:rFonts w:ascii="Arial" w:hAnsi="Arial" w:cs="Arial"/>
                <w:sz w:val="20"/>
                <w:szCs w:val="20"/>
              </w:rPr>
              <w:t>Students understand</w:t>
            </w:r>
            <w:r w:rsidR="00697F5B" w:rsidRPr="006F2DC2">
              <w:rPr>
                <w:rFonts w:ascii="Arial" w:hAnsi="Arial" w:cs="Arial"/>
                <w:sz w:val="20"/>
                <w:szCs w:val="20"/>
              </w:rPr>
              <w:t xml:space="preserve"> that the solid can change from a liquid to a gas and is reversibility. </w:t>
            </w:r>
          </w:p>
          <w:p w:rsidR="002108FD" w:rsidRPr="006F2DC2" w:rsidRDefault="002108FD" w:rsidP="00FA0DC4">
            <w:pPr>
              <w:spacing w:after="0" w:line="240" w:lineRule="auto"/>
              <w:rPr>
                <w:rFonts w:ascii="Arial" w:hAnsi="Arial" w:cs="Arial"/>
                <w:sz w:val="20"/>
                <w:szCs w:val="20"/>
              </w:rPr>
            </w:pPr>
          </w:p>
          <w:p w:rsidR="00697F5B" w:rsidRPr="006F2DC2" w:rsidRDefault="0024006C" w:rsidP="00FA0DC4">
            <w:pPr>
              <w:spacing w:after="0" w:line="240" w:lineRule="auto"/>
              <w:rPr>
                <w:rFonts w:ascii="Arial" w:hAnsi="Arial" w:cs="Arial"/>
                <w:sz w:val="20"/>
                <w:szCs w:val="20"/>
              </w:rPr>
            </w:pPr>
            <w:r>
              <w:rPr>
                <w:rFonts w:ascii="Arial" w:hAnsi="Arial" w:cs="Arial"/>
                <w:sz w:val="20"/>
                <w:szCs w:val="20"/>
              </w:rPr>
              <w:t>Vygotsky's</w:t>
            </w:r>
            <w:r w:rsidR="002108FD">
              <w:rPr>
                <w:rFonts w:ascii="Arial" w:hAnsi="Arial" w:cs="Arial"/>
                <w:sz w:val="20"/>
                <w:szCs w:val="20"/>
              </w:rPr>
              <w:t xml:space="preserve"> Society Development Theory</w:t>
            </w:r>
            <w:r w:rsidR="002E239E" w:rsidRPr="006F2DC2">
              <w:rPr>
                <w:rFonts w:ascii="Arial" w:hAnsi="Arial" w:cs="Arial"/>
                <w:sz w:val="20"/>
                <w:szCs w:val="20"/>
              </w:rPr>
              <w:t xml:space="preserve">: </w:t>
            </w:r>
          </w:p>
          <w:p w:rsidR="002108FD" w:rsidRPr="002108FD" w:rsidRDefault="00697F5B" w:rsidP="002108FD">
            <w:pPr>
              <w:spacing w:after="0" w:line="240" w:lineRule="auto"/>
              <w:rPr>
                <w:rFonts w:ascii="Arial" w:hAnsi="Arial" w:cs="Arial"/>
                <w:sz w:val="20"/>
                <w:szCs w:val="20"/>
              </w:rPr>
            </w:pPr>
            <w:r w:rsidRPr="006F2DC2">
              <w:rPr>
                <w:rFonts w:ascii="Arial" w:hAnsi="Arial" w:cs="Arial"/>
                <w:sz w:val="20"/>
                <w:szCs w:val="20"/>
              </w:rPr>
              <w:t xml:space="preserve">Through Vygotsky’s theory of Cognitive Development, students will master the concept of states of matter by modeling the teacher and peers. By the zone of proximal </w:t>
            </w:r>
            <w:r w:rsidR="002E239E" w:rsidRPr="006F2DC2">
              <w:rPr>
                <w:rFonts w:ascii="Arial" w:hAnsi="Arial" w:cs="Arial"/>
                <w:sz w:val="20"/>
                <w:szCs w:val="20"/>
              </w:rPr>
              <w:t>development,</w:t>
            </w:r>
            <w:r w:rsidRPr="006F2DC2">
              <w:rPr>
                <w:rFonts w:ascii="Arial" w:hAnsi="Arial" w:cs="Arial"/>
                <w:sz w:val="20"/>
                <w:szCs w:val="20"/>
              </w:rPr>
              <w:t xml:space="preserve"> students will receive the appropriate help and support to do the balloon blow-up experiment. </w:t>
            </w:r>
          </w:p>
          <w:p w:rsidR="002108FD" w:rsidRPr="002108FD" w:rsidRDefault="002108FD" w:rsidP="002108FD">
            <w:pPr>
              <w:spacing w:after="0" w:line="0" w:lineRule="atLeast"/>
              <w:rPr>
                <w:rFonts w:ascii="Arial" w:hAnsi="Arial" w:cs="Arial"/>
                <w:sz w:val="20"/>
                <w:szCs w:val="20"/>
              </w:rPr>
            </w:pPr>
            <w:r w:rsidRPr="002108FD">
              <w:rPr>
                <w:rFonts w:ascii="Arial" w:hAnsi="Arial" w:cs="Arial"/>
                <w:sz w:val="20"/>
                <w:szCs w:val="20"/>
              </w:rPr>
              <w:t>Vygotsky, L.S. (1978). Mind and society: The development of higher mental processes. Cambridge, MA: Harvard University Press.</w:t>
            </w:r>
          </w:p>
          <w:p w:rsidR="002108FD" w:rsidRPr="006F2DC2" w:rsidRDefault="002108FD" w:rsidP="00FA0DC4">
            <w:pPr>
              <w:spacing w:after="0" w:line="240" w:lineRule="auto"/>
              <w:rPr>
                <w:rFonts w:ascii="Arial" w:hAnsi="Arial" w:cs="Arial"/>
                <w:sz w:val="20"/>
                <w:szCs w:val="20"/>
              </w:rPr>
            </w:pPr>
          </w:p>
          <w:p w:rsidR="00FA0DC4" w:rsidRPr="006F2DC2" w:rsidRDefault="00FA0DC4" w:rsidP="00FA0DC4">
            <w:pPr>
              <w:spacing w:after="0" w:line="240" w:lineRule="auto"/>
              <w:rPr>
                <w:sz w:val="20"/>
                <w:szCs w:val="20"/>
              </w:rPr>
            </w:pPr>
          </w:p>
        </w:tc>
      </w:tr>
    </w:tbl>
    <w:p w:rsidR="002C0072" w:rsidRPr="006F2DC2" w:rsidRDefault="004972BB" w:rsidP="002C0072">
      <w:pPr>
        <w:rPr>
          <w:rFonts w:ascii="Arial" w:hAnsi="Arial" w:cs="Arial"/>
          <w:sz w:val="20"/>
          <w:szCs w:val="20"/>
        </w:rPr>
      </w:pPr>
      <w:bookmarkStart w:id="0" w:name="_GoBack"/>
      <w:bookmarkEnd w:id="0"/>
      <w:r w:rsidRPr="006F2DC2">
        <w:rPr>
          <w:rFonts w:ascii="Arial" w:hAnsi="Arial" w:cs="Arial"/>
          <w:sz w:val="20"/>
          <w:szCs w:val="20"/>
        </w:rPr>
        <w:lastRenderedPageBreak/>
        <w:t>References:</w:t>
      </w:r>
    </w:p>
    <w:p w:rsidR="00A83610" w:rsidRDefault="00652E8D" w:rsidP="002C0072">
      <w:pPr>
        <w:rPr>
          <w:rFonts w:ascii="Arial" w:hAnsi="Arial" w:cs="Arial"/>
          <w:sz w:val="20"/>
          <w:szCs w:val="20"/>
        </w:rPr>
      </w:pPr>
      <w:hyperlink r:id="rId12" w:history="1">
        <w:r w:rsidR="00A83610" w:rsidRPr="006F2DC2">
          <w:rPr>
            <w:rStyle w:val="Hyperlink"/>
            <w:rFonts w:ascii="Arial" w:hAnsi="Arial" w:cs="Arial"/>
            <w:sz w:val="20"/>
            <w:szCs w:val="20"/>
          </w:rPr>
          <w:t>http://www.amazon.com/Solids-Liquids-Lets-Read-Find-Out-Science/dp/0064451631</w:t>
        </w:r>
      </w:hyperlink>
      <w:r w:rsidR="00A83610" w:rsidRPr="006F2DC2">
        <w:rPr>
          <w:rFonts w:ascii="Arial" w:hAnsi="Arial" w:cs="Arial"/>
          <w:sz w:val="20"/>
          <w:szCs w:val="20"/>
        </w:rPr>
        <w:t>.</w:t>
      </w:r>
    </w:p>
    <w:p w:rsidR="006F2DC2" w:rsidRDefault="00652E8D" w:rsidP="002C0072">
      <w:pPr>
        <w:rPr>
          <w:rFonts w:ascii="Arial" w:hAnsi="Arial" w:cs="Arial"/>
          <w:sz w:val="20"/>
          <w:szCs w:val="20"/>
        </w:rPr>
      </w:pPr>
      <w:hyperlink r:id="rId13" w:history="1">
        <w:r w:rsidR="006F2DC2" w:rsidRPr="00F52BBD">
          <w:rPr>
            <w:rStyle w:val="Hyperlink"/>
            <w:rFonts w:ascii="Arial" w:hAnsi="Arial" w:cs="Arial"/>
            <w:sz w:val="20"/>
            <w:szCs w:val="20"/>
          </w:rPr>
          <w:t>http://planetarium.statemuseumpa.org/documents/ibex-educators-guide-four-states-matter.pdf</w:t>
        </w:r>
      </w:hyperlink>
    </w:p>
    <w:p w:rsidR="006F2DC2" w:rsidRPr="002108FD" w:rsidRDefault="006F2DC2" w:rsidP="002108FD">
      <w:pPr>
        <w:rPr>
          <w:rFonts w:ascii="Arial" w:hAnsi="Arial" w:cs="Arial"/>
          <w:sz w:val="20"/>
          <w:szCs w:val="20"/>
        </w:rPr>
      </w:pPr>
      <w:r>
        <w:rPr>
          <w:rFonts w:ascii="Arial" w:hAnsi="Arial" w:cs="Arial"/>
          <w:sz w:val="20"/>
          <w:szCs w:val="20"/>
        </w:rPr>
        <w:t xml:space="preserve">Robin, A. (2012). “I Can’t Believe It’s Butter! A Kindergarten Science Project”. </w:t>
      </w:r>
      <w:r w:rsidR="004D7504">
        <w:rPr>
          <w:rFonts w:ascii="Arial" w:hAnsi="Arial" w:cs="Arial"/>
          <w:sz w:val="20"/>
          <w:szCs w:val="20"/>
        </w:rPr>
        <w:t xml:space="preserve"> Retrieved on Mar. 2, 2013 from</w:t>
      </w:r>
      <w:r w:rsidR="004D7504" w:rsidRPr="004D7504">
        <w:rPr>
          <w:rFonts w:ascii="Arial" w:hAnsi="Arial" w:cs="Arial"/>
          <w:color w:val="666666"/>
        </w:rPr>
        <w:t xml:space="preserve"> </w:t>
      </w:r>
      <w:hyperlink r:id="rId14" w:history="1">
        <w:r w:rsidR="004D7504" w:rsidRPr="004D7504">
          <w:rPr>
            <w:rStyle w:val="Hyperlink"/>
            <w:rFonts w:ascii="Arial" w:hAnsi="Arial" w:cs="Arial"/>
            <w:sz w:val="20"/>
            <w:szCs w:val="20"/>
          </w:rPr>
          <w:t>www.superteacherideas.com/</w:t>
        </w:r>
        <w:r w:rsidR="004D7504" w:rsidRPr="004D7504">
          <w:rPr>
            <w:rStyle w:val="Hyperlink"/>
            <w:rFonts w:ascii="Arial" w:hAnsi="Arial" w:cs="Arial"/>
            <w:b/>
            <w:bCs/>
            <w:sz w:val="20"/>
            <w:szCs w:val="20"/>
          </w:rPr>
          <w:t>science</w:t>
        </w:r>
        <w:r w:rsidR="004D7504" w:rsidRPr="004D7504">
          <w:rPr>
            <w:rStyle w:val="Hyperlink"/>
            <w:rFonts w:ascii="Arial" w:hAnsi="Arial" w:cs="Arial"/>
            <w:sz w:val="20"/>
            <w:szCs w:val="20"/>
          </w:rPr>
          <w:t>7-matter.html</w:t>
        </w:r>
      </w:hyperlink>
      <w:r w:rsidR="004D7504" w:rsidRPr="004D7504">
        <w:rPr>
          <w:rStyle w:val="HTMLCite"/>
          <w:rFonts w:ascii="Arial" w:hAnsi="Arial" w:cs="Arial"/>
          <w:color w:val="666666"/>
          <w:sz w:val="20"/>
          <w:szCs w:val="20"/>
        </w:rPr>
        <w:t>.</w:t>
      </w:r>
      <w:r w:rsidR="004D7504">
        <w:rPr>
          <w:rStyle w:val="HTMLCite"/>
          <w:rFonts w:ascii="Arial" w:hAnsi="Arial" w:cs="Arial"/>
          <w:color w:val="666666"/>
        </w:rPr>
        <w:t xml:space="preserve"> </w:t>
      </w:r>
      <w:r w:rsidR="004D7504">
        <w:rPr>
          <w:rFonts w:ascii="Arial" w:hAnsi="Arial" w:cs="Arial"/>
          <w:sz w:val="20"/>
          <w:szCs w:val="20"/>
        </w:rPr>
        <w:t xml:space="preserve"> </w:t>
      </w:r>
    </w:p>
    <w:p w:rsidR="006F2DC2" w:rsidRPr="006F2DC2" w:rsidRDefault="006F2DC2" w:rsidP="002C0072">
      <w:pPr>
        <w:rPr>
          <w:rFonts w:ascii="Arial" w:hAnsi="Arial" w:cs="Arial"/>
          <w:sz w:val="20"/>
          <w:szCs w:val="20"/>
        </w:rPr>
      </w:pPr>
    </w:p>
    <w:p w:rsidR="00A83610" w:rsidRPr="006F2DC2" w:rsidRDefault="00A83610" w:rsidP="002C0072">
      <w:pPr>
        <w:rPr>
          <w:rFonts w:ascii="Arial" w:hAnsi="Arial" w:cs="Arial"/>
          <w:sz w:val="20"/>
          <w:szCs w:val="20"/>
        </w:rPr>
      </w:pPr>
    </w:p>
    <w:p w:rsidR="002C0072" w:rsidRPr="006F2DC2" w:rsidRDefault="002C0072" w:rsidP="002C0072">
      <w:pPr>
        <w:rPr>
          <w:rFonts w:ascii="Arial" w:hAnsi="Arial" w:cs="Arial"/>
          <w:sz w:val="20"/>
          <w:szCs w:val="20"/>
        </w:rPr>
      </w:pPr>
    </w:p>
    <w:p w:rsidR="002C0072" w:rsidRPr="006F2DC2" w:rsidRDefault="002C0072" w:rsidP="002C0072">
      <w:pPr>
        <w:rPr>
          <w:rFonts w:ascii="Arial" w:hAnsi="Arial" w:cs="Arial"/>
          <w:sz w:val="20"/>
          <w:szCs w:val="20"/>
        </w:rPr>
      </w:pPr>
    </w:p>
    <w:p w:rsidR="002C0072" w:rsidRPr="006F2DC2" w:rsidRDefault="002C0072" w:rsidP="002C0072">
      <w:pPr>
        <w:rPr>
          <w:rFonts w:ascii="Arial" w:hAnsi="Arial" w:cs="Arial"/>
          <w:sz w:val="20"/>
          <w:szCs w:val="20"/>
        </w:rPr>
      </w:pPr>
    </w:p>
    <w:p w:rsidR="002C0072" w:rsidRPr="006F2DC2" w:rsidRDefault="002C0072" w:rsidP="002C0072">
      <w:pPr>
        <w:rPr>
          <w:rFonts w:ascii="Arial" w:hAnsi="Arial" w:cs="Arial"/>
          <w:sz w:val="20"/>
          <w:szCs w:val="20"/>
        </w:rPr>
      </w:pPr>
    </w:p>
    <w:p w:rsidR="002C0072" w:rsidRPr="006F2DC2" w:rsidRDefault="002C0072" w:rsidP="002C0072">
      <w:pPr>
        <w:rPr>
          <w:rFonts w:ascii="Arial" w:hAnsi="Arial" w:cs="Arial"/>
          <w:sz w:val="20"/>
          <w:szCs w:val="20"/>
        </w:rPr>
      </w:pPr>
    </w:p>
    <w:p w:rsidR="002C0072" w:rsidRPr="006F2DC2" w:rsidRDefault="002C0072" w:rsidP="002C0072">
      <w:pPr>
        <w:rPr>
          <w:rFonts w:ascii="Arial" w:hAnsi="Arial" w:cs="Arial"/>
          <w:sz w:val="20"/>
          <w:szCs w:val="20"/>
        </w:rPr>
      </w:pPr>
    </w:p>
    <w:p w:rsidR="002C0072" w:rsidRPr="006F2DC2" w:rsidRDefault="002C0072" w:rsidP="002C0072">
      <w:pPr>
        <w:rPr>
          <w:rFonts w:ascii="Arial" w:hAnsi="Arial" w:cs="Arial"/>
          <w:sz w:val="20"/>
          <w:szCs w:val="20"/>
        </w:rPr>
      </w:pPr>
    </w:p>
    <w:p w:rsidR="002C0072" w:rsidRPr="006F2DC2" w:rsidRDefault="002C0072" w:rsidP="002C0072">
      <w:pPr>
        <w:rPr>
          <w:rFonts w:ascii="Arial" w:hAnsi="Arial" w:cs="Arial"/>
          <w:sz w:val="20"/>
          <w:szCs w:val="20"/>
        </w:rPr>
      </w:pPr>
    </w:p>
    <w:p w:rsidR="002C0072" w:rsidRPr="006F2DC2" w:rsidRDefault="002C0072" w:rsidP="002C0072">
      <w:pPr>
        <w:rPr>
          <w:rFonts w:ascii="Arial" w:hAnsi="Arial" w:cs="Arial"/>
          <w:sz w:val="20"/>
          <w:szCs w:val="20"/>
        </w:rPr>
      </w:pPr>
    </w:p>
    <w:p w:rsidR="002C0072" w:rsidRDefault="002C0072" w:rsidP="002C0072">
      <w:pPr>
        <w:rPr>
          <w:rFonts w:ascii="Arial" w:hAnsi="Arial" w:cs="Arial"/>
        </w:rPr>
      </w:pPr>
    </w:p>
    <w:p w:rsidR="002C0072" w:rsidRDefault="002C0072" w:rsidP="002C0072">
      <w:pPr>
        <w:rPr>
          <w:rFonts w:ascii="Arial" w:hAnsi="Arial" w:cs="Arial"/>
        </w:rPr>
      </w:pPr>
    </w:p>
    <w:p w:rsidR="002C0072" w:rsidRPr="002C0072" w:rsidRDefault="00652E8D" w:rsidP="002C0072">
      <w:pPr>
        <w:rPr>
          <w:rFonts w:ascii="Arial" w:hAnsi="Arial" w:cs="Arial"/>
        </w:rPr>
      </w:pPr>
      <w:r w:rsidRPr="00652E8D">
        <w:rPr>
          <w:rFonts w:ascii="Times New Roman" w:hAnsi="Times New Roman"/>
          <w:sz w:val="24"/>
          <w:szCs w:val="24"/>
        </w:rPr>
        <w:pict>
          <v:group id="_x0000_s1030" style="position:absolute;margin-left:438.75pt;margin-top:-15.75pt;width:67.5pt;height:91.95pt;z-index:-251652096" coordorigin="9705,3480" coordsize="1786,2655" wrapcoords="-182 0 -182 21478 21600 21478 21600 0 -182 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9705;top:3480;width:1786;height:2655" wrapcoords="-216 0 -216 21441 21600 21441 21600 0 -216 0">
              <v:imagedata r:id="rId15" o:title="jar" cropbottom="4433f"/>
            </v:shape>
            <v:shape id="_x0000_s1032" type="#_x0000_t75" style="position:absolute;left:9915;top:4035;width:1271;height:1785" wrapcoords="-277 0 -277 21384 21600 21384 21600 0 -277 0">
              <v:imagedata r:id="rId16" o:title="flame3" cropbottom="4806f"/>
            </v:shape>
            <w10:wrap type="tight"/>
          </v:group>
        </w:pict>
      </w:r>
      <w:r w:rsidR="002C0072" w:rsidRPr="00683A04">
        <w:rPr>
          <w:sz w:val="40"/>
        </w:rPr>
        <w:t>Name</w:t>
      </w:r>
      <w:r w:rsidR="002C0072">
        <w:t xml:space="preserve"> ________________________________________________________</w:t>
      </w:r>
    </w:p>
    <w:p w:rsidR="002C0072" w:rsidRDefault="002C0072" w:rsidP="002C0072">
      <w:pPr>
        <w:pStyle w:val="NoSpacing"/>
        <w:jc w:val="center"/>
        <w:rPr>
          <w:sz w:val="48"/>
        </w:rPr>
      </w:pPr>
      <w:r>
        <w:rPr>
          <w:sz w:val="48"/>
        </w:rPr>
        <w:t xml:space="preserve">                  </w:t>
      </w:r>
      <w:r w:rsidRPr="00683A04">
        <w:rPr>
          <w:sz w:val="48"/>
        </w:rPr>
        <w:t>Frayer Model</w:t>
      </w:r>
      <w:r>
        <w:rPr>
          <w:sz w:val="48"/>
        </w:rPr>
        <w:t xml:space="preserve"> Solid Change  </w:t>
      </w:r>
    </w:p>
    <w:tbl>
      <w:tblPr>
        <w:tblW w:w="1062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10"/>
        <w:gridCol w:w="5310"/>
      </w:tblGrid>
      <w:tr w:rsidR="002C0072" w:rsidRPr="009A1279" w:rsidTr="00955671">
        <w:tc>
          <w:tcPr>
            <w:tcW w:w="5310" w:type="dxa"/>
          </w:tcPr>
          <w:p w:rsidR="002C0072" w:rsidRPr="009A1279" w:rsidRDefault="002C0072" w:rsidP="00955671">
            <w:pPr>
              <w:spacing w:after="0" w:line="240" w:lineRule="auto"/>
              <w:jc w:val="center"/>
            </w:pPr>
            <w:r w:rsidRPr="009A1279">
              <w:rPr>
                <w:sz w:val="32"/>
              </w:rPr>
              <w:t>Definition</w:t>
            </w: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652E8D" w:rsidP="00955671">
            <w:pPr>
              <w:spacing w:after="0" w:line="240" w:lineRule="auto"/>
            </w:pPr>
            <w:r>
              <w:rPr>
                <w:noProof/>
              </w:rPr>
              <w:pict>
                <v:oval id="_x0000_s1026" style="position:absolute;margin-left:146.25pt;margin-top:2.65pt;width:229.5pt;height:154.5pt;z-index:251660288" fillcolor="black" strokecolor="#f2f2f2" strokeweight="3pt">
                  <v:shadow on="t" type="perspective" color="#7f7f7f" opacity=".5" offset="1pt" offset2="-1pt"/>
                </v:oval>
              </w:pict>
            </w: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Default="00652E8D" w:rsidP="00955671">
            <w:pPr>
              <w:spacing w:after="0" w:line="240" w:lineRule="auto"/>
            </w:pPr>
            <w:r>
              <w:rPr>
                <w:noProof/>
              </w:rPr>
              <w:pict>
                <v:shapetype id="_x0000_t202" coordsize="21600,21600" o:spt="202" path="m,l,21600r21600,l21600,xe">
                  <v:stroke joinstyle="miter"/>
                  <v:path gradientshapeok="t" o:connecttype="rect"/>
                </v:shapetype>
                <v:shape id="_x0000_s1027" type="#_x0000_t202" style="position:absolute;margin-left:158.25pt;margin-top:2.1pt;width:204.75pt;height:45.75pt;z-index:251661312" fillcolor="black" stroked="f" strokecolor="#f2f2f2" strokeweight="3pt">
                  <v:shadow type="perspective" color="#7f7f7f" opacity=".5" offset="1pt" offset2="-1pt"/>
                  <v:textbox>
                    <w:txbxContent>
                      <w:p w:rsidR="00BB579C" w:rsidRPr="009A1279" w:rsidRDefault="00BB579C" w:rsidP="002C0072">
                        <w:pPr>
                          <w:jc w:val="center"/>
                          <w:rPr>
                            <w:color w:val="FFFFFF"/>
                            <w:sz w:val="44"/>
                          </w:rPr>
                        </w:pPr>
                        <w:r>
                          <w:rPr>
                            <w:color w:val="FFFFFF"/>
                            <w:sz w:val="44"/>
                          </w:rPr>
                          <w:t>Chem</w:t>
                        </w:r>
                        <w:r w:rsidRPr="009A1279">
                          <w:rPr>
                            <w:color w:val="FFFFFF"/>
                            <w:sz w:val="44"/>
                          </w:rPr>
                          <w:t>ical Change</w:t>
                        </w:r>
                      </w:p>
                    </w:txbxContent>
                  </v:textbox>
                </v:shape>
              </w:pict>
            </w:r>
          </w:p>
          <w:p w:rsidR="002C0072" w:rsidRPr="009A1279" w:rsidRDefault="002C0072" w:rsidP="00955671">
            <w:pPr>
              <w:spacing w:after="0" w:line="240" w:lineRule="auto"/>
            </w:pPr>
          </w:p>
        </w:tc>
        <w:tc>
          <w:tcPr>
            <w:tcW w:w="5310" w:type="dxa"/>
          </w:tcPr>
          <w:p w:rsidR="002C0072" w:rsidRPr="009A1279" w:rsidRDefault="002C0072" w:rsidP="00955671">
            <w:pPr>
              <w:spacing w:after="0" w:line="240" w:lineRule="auto"/>
              <w:jc w:val="center"/>
            </w:pPr>
            <w:r w:rsidRPr="009A1279">
              <w:rPr>
                <w:sz w:val="32"/>
              </w:rPr>
              <w:t>Characteristics</w:t>
            </w:r>
          </w:p>
        </w:tc>
      </w:tr>
      <w:tr w:rsidR="002C0072" w:rsidRPr="009A1279" w:rsidTr="00955671">
        <w:trPr>
          <w:trHeight w:val="6146"/>
        </w:trPr>
        <w:tc>
          <w:tcPr>
            <w:tcW w:w="5310" w:type="dxa"/>
          </w:tcPr>
          <w:p w:rsidR="002C0072" w:rsidRPr="009A1279" w:rsidRDefault="002C0072" w:rsidP="00955671">
            <w:pPr>
              <w:spacing w:after="0" w:line="240" w:lineRule="auto"/>
            </w:pPr>
            <w:r w:rsidRPr="009A1279">
              <w:rPr>
                <w:sz w:val="32"/>
              </w:rPr>
              <w:t xml:space="preserve">                      Examples</w:t>
            </w: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tc>
        <w:tc>
          <w:tcPr>
            <w:tcW w:w="5310" w:type="dxa"/>
          </w:tcPr>
          <w:p w:rsidR="002C0072" w:rsidRPr="009A1279" w:rsidRDefault="002C0072" w:rsidP="00955671">
            <w:pPr>
              <w:spacing w:after="0" w:line="240" w:lineRule="auto"/>
            </w:pPr>
            <w:r w:rsidRPr="009A1279">
              <w:t xml:space="preserve">                                                 </w:t>
            </w:r>
            <w:r w:rsidRPr="009A1279">
              <w:rPr>
                <w:sz w:val="32"/>
              </w:rPr>
              <w:t>Nonexamples</w:t>
            </w: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jc w:val="center"/>
            </w:pPr>
          </w:p>
        </w:tc>
      </w:tr>
    </w:tbl>
    <w:p w:rsidR="002C0072" w:rsidRDefault="00652E8D" w:rsidP="002C0072">
      <w:pPr>
        <w:pStyle w:val="NoSpacing"/>
      </w:pPr>
      <w:r w:rsidRPr="00652E8D">
        <w:rPr>
          <w:noProof/>
          <w:sz w:val="40"/>
        </w:rPr>
        <w:lastRenderedPageBreak/>
        <w:pict>
          <v:group id="_x0000_s1033" style="position:absolute;margin-left:450.75pt;margin-top:-16.5pt;width:67.5pt;height:91.95pt;z-index:-251651072;mso-position-horizontal-relative:text;mso-position-vertical-relative:text" coordorigin="9705,3480" coordsize="1786,2655" wrapcoords="-182 0 -182 21478 21600 21478 21600 0 -182 0">
            <v:shape id="_x0000_s1034" type="#_x0000_t75" style="position:absolute;left:9705;top:3480;width:1786;height:2655" wrapcoords="-216 0 -216 21441 21600 21441 21600 0 -216 0">
              <v:imagedata r:id="rId15" o:title="jar" cropbottom="4433f"/>
            </v:shape>
            <v:shape id="_x0000_s1035" type="#_x0000_t75" style="position:absolute;left:9915;top:4035;width:1271;height:1785" wrapcoords="-277 0 -277 21384 21600 21384 21600 0 -277 0">
              <v:imagedata r:id="rId16" o:title="flame3" cropbottom="4806f"/>
            </v:shape>
            <w10:wrap type="tight"/>
          </v:group>
        </w:pict>
      </w:r>
      <w:r w:rsidR="002C0072" w:rsidRPr="00683A04">
        <w:rPr>
          <w:sz w:val="40"/>
        </w:rPr>
        <w:t>Name</w:t>
      </w:r>
      <w:r w:rsidR="002C0072">
        <w:t xml:space="preserve"> ________________________________________________________</w:t>
      </w:r>
    </w:p>
    <w:p w:rsidR="002C0072" w:rsidRDefault="002C0072" w:rsidP="002C0072">
      <w:pPr>
        <w:pStyle w:val="NoSpacing"/>
        <w:jc w:val="center"/>
        <w:rPr>
          <w:sz w:val="48"/>
        </w:rPr>
      </w:pPr>
      <w:r>
        <w:rPr>
          <w:sz w:val="48"/>
        </w:rPr>
        <w:t xml:space="preserve">                </w:t>
      </w:r>
      <w:r w:rsidRPr="00683A04">
        <w:rPr>
          <w:sz w:val="48"/>
        </w:rPr>
        <w:t>Frayer Model</w:t>
      </w:r>
      <w:r>
        <w:rPr>
          <w:sz w:val="48"/>
        </w:rPr>
        <w:t xml:space="preserve"> Liquid Change  </w:t>
      </w:r>
    </w:p>
    <w:tbl>
      <w:tblPr>
        <w:tblW w:w="1062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10"/>
        <w:gridCol w:w="5310"/>
      </w:tblGrid>
      <w:tr w:rsidR="002C0072" w:rsidRPr="009A1279" w:rsidTr="00955671">
        <w:tc>
          <w:tcPr>
            <w:tcW w:w="5310" w:type="dxa"/>
          </w:tcPr>
          <w:p w:rsidR="002C0072" w:rsidRPr="009A1279" w:rsidRDefault="002C0072" w:rsidP="00955671">
            <w:pPr>
              <w:spacing w:after="0" w:line="240" w:lineRule="auto"/>
              <w:jc w:val="center"/>
            </w:pPr>
            <w:r w:rsidRPr="009A1279">
              <w:rPr>
                <w:sz w:val="32"/>
              </w:rPr>
              <w:t>Definition</w:t>
            </w: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652E8D" w:rsidP="00955671">
            <w:pPr>
              <w:spacing w:after="0" w:line="240" w:lineRule="auto"/>
            </w:pPr>
            <w:r>
              <w:rPr>
                <w:noProof/>
              </w:rPr>
              <w:pict>
                <v:oval id="_x0000_s1028" style="position:absolute;margin-left:146.25pt;margin-top:2.65pt;width:229.5pt;height:154.5pt;z-index:251662336" fillcolor="black" strokecolor="#f2f2f2" strokeweight="3pt">
                  <v:shadow on="t" type="perspective" color="#7f7f7f" opacity=".5" offset="1pt" offset2="-1pt"/>
                </v:oval>
              </w:pict>
            </w: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652E8D" w:rsidP="00955671">
            <w:pPr>
              <w:spacing w:after="0" w:line="240" w:lineRule="auto"/>
            </w:pPr>
            <w:r>
              <w:rPr>
                <w:noProof/>
              </w:rPr>
              <w:pict>
                <v:shape id="_x0000_s1029" type="#_x0000_t202" style="position:absolute;margin-left:158.25pt;margin-top:7.4pt;width:204.75pt;height:45.75pt;z-index:251663360" fillcolor="black" stroked="f" strokecolor="#f2f2f2" strokeweight="3pt">
                  <v:shadow type="perspective" color="#7f7f7f" opacity=".5" offset="1pt" offset2="-1pt"/>
                  <v:textbox>
                    <w:txbxContent>
                      <w:p w:rsidR="00BB579C" w:rsidRPr="009A1279" w:rsidRDefault="00BB579C" w:rsidP="002C0072">
                        <w:pPr>
                          <w:jc w:val="center"/>
                          <w:rPr>
                            <w:color w:val="FFFFFF"/>
                            <w:sz w:val="44"/>
                          </w:rPr>
                        </w:pPr>
                        <w:r>
                          <w:rPr>
                            <w:color w:val="FFFFFF"/>
                            <w:sz w:val="44"/>
                          </w:rPr>
                          <w:t>Chemical</w:t>
                        </w:r>
                        <w:r w:rsidRPr="009A1279">
                          <w:rPr>
                            <w:color w:val="FFFFFF"/>
                            <w:sz w:val="44"/>
                          </w:rPr>
                          <w:t xml:space="preserve"> Change</w:t>
                        </w:r>
                      </w:p>
                    </w:txbxContent>
                  </v:textbox>
                </v:shape>
              </w:pict>
            </w:r>
          </w:p>
          <w:p w:rsidR="002C0072" w:rsidRDefault="002C0072" w:rsidP="00955671">
            <w:pPr>
              <w:spacing w:after="0" w:line="240" w:lineRule="auto"/>
            </w:pPr>
          </w:p>
          <w:p w:rsidR="002C0072" w:rsidRPr="009A1279" w:rsidRDefault="002C0072" w:rsidP="00955671">
            <w:pPr>
              <w:spacing w:after="0" w:line="240" w:lineRule="auto"/>
            </w:pPr>
          </w:p>
        </w:tc>
        <w:tc>
          <w:tcPr>
            <w:tcW w:w="5310" w:type="dxa"/>
          </w:tcPr>
          <w:p w:rsidR="002C0072" w:rsidRPr="009A1279" w:rsidRDefault="002C0072" w:rsidP="00955671">
            <w:pPr>
              <w:spacing w:after="0" w:line="240" w:lineRule="auto"/>
              <w:jc w:val="center"/>
            </w:pPr>
            <w:r w:rsidRPr="009A1279">
              <w:rPr>
                <w:sz w:val="32"/>
              </w:rPr>
              <w:t>Characteristics</w:t>
            </w:r>
          </w:p>
        </w:tc>
      </w:tr>
      <w:tr w:rsidR="002C0072" w:rsidRPr="009A1279" w:rsidTr="00955671">
        <w:trPr>
          <w:trHeight w:val="6056"/>
        </w:trPr>
        <w:tc>
          <w:tcPr>
            <w:tcW w:w="5310" w:type="dxa"/>
          </w:tcPr>
          <w:p w:rsidR="002C0072" w:rsidRPr="009A1279" w:rsidRDefault="002C0072" w:rsidP="00955671">
            <w:pPr>
              <w:spacing w:after="0" w:line="240" w:lineRule="auto"/>
            </w:pPr>
            <w:r w:rsidRPr="009A1279">
              <w:rPr>
                <w:sz w:val="32"/>
              </w:rPr>
              <w:t xml:space="preserve">                      Examples</w:t>
            </w: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p w:rsidR="002C0072" w:rsidRPr="009A1279" w:rsidRDefault="002C0072" w:rsidP="00955671">
            <w:pPr>
              <w:spacing w:after="0" w:line="240" w:lineRule="auto"/>
            </w:pPr>
          </w:p>
        </w:tc>
        <w:tc>
          <w:tcPr>
            <w:tcW w:w="5310" w:type="dxa"/>
          </w:tcPr>
          <w:p w:rsidR="002C0072" w:rsidRPr="009A1279" w:rsidRDefault="002C0072" w:rsidP="00955671">
            <w:pPr>
              <w:spacing w:after="0" w:line="240" w:lineRule="auto"/>
            </w:pPr>
            <w:r w:rsidRPr="009A1279">
              <w:t xml:space="preserve">                                                 </w:t>
            </w:r>
            <w:r w:rsidRPr="009A1279">
              <w:rPr>
                <w:sz w:val="32"/>
              </w:rPr>
              <w:t>Nonexamples</w:t>
            </w:r>
          </w:p>
          <w:p w:rsidR="002C0072" w:rsidRPr="009A1279" w:rsidRDefault="002C0072" w:rsidP="00955671">
            <w:pPr>
              <w:spacing w:after="0" w:line="240" w:lineRule="auto"/>
            </w:pPr>
          </w:p>
          <w:p w:rsidR="002C0072" w:rsidRPr="009A1279" w:rsidRDefault="002C0072" w:rsidP="00955671">
            <w:pPr>
              <w:spacing w:after="0" w:line="240" w:lineRule="auto"/>
            </w:pPr>
          </w:p>
          <w:p w:rsidR="002C0072" w:rsidRDefault="002C0072" w:rsidP="00955671">
            <w:pPr>
              <w:spacing w:after="0" w:line="240" w:lineRule="auto"/>
              <w:jc w:val="center"/>
            </w:pPr>
          </w:p>
          <w:p w:rsidR="002C0072" w:rsidRDefault="002C0072" w:rsidP="00955671">
            <w:pPr>
              <w:spacing w:after="0" w:line="240" w:lineRule="auto"/>
              <w:jc w:val="center"/>
            </w:pPr>
          </w:p>
          <w:p w:rsidR="002C0072" w:rsidRDefault="002C0072" w:rsidP="00955671">
            <w:pPr>
              <w:spacing w:after="0" w:line="240" w:lineRule="auto"/>
              <w:jc w:val="center"/>
            </w:pPr>
          </w:p>
          <w:p w:rsidR="002C0072" w:rsidRDefault="002C0072" w:rsidP="00955671">
            <w:pPr>
              <w:spacing w:after="0" w:line="240" w:lineRule="auto"/>
              <w:jc w:val="center"/>
            </w:pPr>
          </w:p>
          <w:p w:rsidR="002C0072" w:rsidRDefault="002C0072" w:rsidP="00955671">
            <w:pPr>
              <w:spacing w:after="0" w:line="240" w:lineRule="auto"/>
              <w:jc w:val="center"/>
            </w:pPr>
          </w:p>
          <w:p w:rsidR="002C0072" w:rsidRDefault="002C0072" w:rsidP="00955671">
            <w:pPr>
              <w:spacing w:after="0" w:line="240" w:lineRule="auto"/>
              <w:jc w:val="center"/>
            </w:pPr>
          </w:p>
          <w:p w:rsidR="002C0072" w:rsidRDefault="002C0072" w:rsidP="00955671">
            <w:pPr>
              <w:spacing w:after="0" w:line="240" w:lineRule="auto"/>
              <w:jc w:val="center"/>
            </w:pPr>
          </w:p>
          <w:p w:rsidR="002C0072" w:rsidRDefault="002C0072" w:rsidP="00955671">
            <w:pPr>
              <w:spacing w:after="0" w:line="240" w:lineRule="auto"/>
              <w:jc w:val="center"/>
            </w:pPr>
          </w:p>
          <w:p w:rsidR="002C0072" w:rsidRDefault="002C0072" w:rsidP="00955671">
            <w:pPr>
              <w:spacing w:after="0" w:line="240" w:lineRule="auto"/>
              <w:jc w:val="center"/>
            </w:pPr>
          </w:p>
          <w:p w:rsidR="002C0072" w:rsidRDefault="002C0072" w:rsidP="00955671">
            <w:pPr>
              <w:spacing w:after="0" w:line="240" w:lineRule="auto"/>
              <w:jc w:val="center"/>
            </w:pPr>
          </w:p>
          <w:p w:rsidR="002C0072" w:rsidRDefault="002C0072" w:rsidP="00955671">
            <w:pPr>
              <w:spacing w:after="0" w:line="240" w:lineRule="auto"/>
              <w:jc w:val="center"/>
            </w:pPr>
          </w:p>
          <w:p w:rsidR="002C0072" w:rsidRDefault="002C0072" w:rsidP="00955671">
            <w:pPr>
              <w:spacing w:after="0" w:line="240" w:lineRule="auto"/>
              <w:jc w:val="center"/>
            </w:pPr>
          </w:p>
          <w:p w:rsidR="002C0072" w:rsidRDefault="002C0072" w:rsidP="00955671">
            <w:pPr>
              <w:spacing w:after="0" w:line="240" w:lineRule="auto"/>
              <w:jc w:val="center"/>
            </w:pPr>
          </w:p>
          <w:p w:rsidR="002C0072" w:rsidRDefault="002C0072" w:rsidP="00955671">
            <w:pPr>
              <w:spacing w:after="0" w:line="240" w:lineRule="auto"/>
              <w:jc w:val="center"/>
            </w:pPr>
          </w:p>
          <w:p w:rsidR="002C0072" w:rsidRDefault="002C0072" w:rsidP="00955671">
            <w:pPr>
              <w:spacing w:after="0" w:line="240" w:lineRule="auto"/>
              <w:jc w:val="center"/>
            </w:pPr>
          </w:p>
          <w:p w:rsidR="002C0072" w:rsidRDefault="002C0072" w:rsidP="00955671">
            <w:pPr>
              <w:spacing w:after="0" w:line="240" w:lineRule="auto"/>
              <w:jc w:val="center"/>
            </w:pPr>
          </w:p>
          <w:p w:rsidR="002C0072" w:rsidRDefault="002C0072" w:rsidP="00955671">
            <w:pPr>
              <w:spacing w:after="0" w:line="240" w:lineRule="auto"/>
              <w:jc w:val="center"/>
            </w:pPr>
          </w:p>
          <w:p w:rsidR="002C0072" w:rsidRDefault="002C0072" w:rsidP="00955671">
            <w:pPr>
              <w:spacing w:after="0" w:line="240" w:lineRule="auto"/>
              <w:jc w:val="center"/>
            </w:pPr>
          </w:p>
          <w:p w:rsidR="002C0072" w:rsidRPr="009A1279" w:rsidRDefault="002C0072" w:rsidP="00955671">
            <w:pPr>
              <w:spacing w:after="0" w:line="240" w:lineRule="auto"/>
              <w:jc w:val="center"/>
            </w:pPr>
          </w:p>
        </w:tc>
      </w:tr>
    </w:tbl>
    <w:p w:rsidR="002C0072" w:rsidRDefault="002C0072">
      <w:pPr>
        <w:rPr>
          <w:color w:val="8DB3E2"/>
        </w:rPr>
      </w:pPr>
      <w:r w:rsidRPr="00436F96">
        <w:rPr>
          <w:color w:val="8DB3E2"/>
        </w:rPr>
        <w:t xml:space="preserve">             </w:t>
      </w:r>
    </w:p>
    <w:p w:rsidR="00FB6897" w:rsidRDefault="00FB6897" w:rsidP="00FB6897">
      <w:pPr>
        <w:pStyle w:val="NoSpacing"/>
        <w:jc w:val="center"/>
        <w:rPr>
          <w:sz w:val="56"/>
        </w:rPr>
      </w:pPr>
      <w:r>
        <w:rPr>
          <w:noProof/>
          <w:sz w:val="56"/>
        </w:rPr>
        <w:lastRenderedPageBreak/>
        <w:drawing>
          <wp:anchor distT="0" distB="0" distL="114300" distR="114300" simplePos="0" relativeHeight="251667456" behindDoc="1" locked="0" layoutInCell="1" allowOverlap="1">
            <wp:simplePos x="0" y="0"/>
            <wp:positionH relativeFrom="column">
              <wp:posOffset>6983095</wp:posOffset>
            </wp:positionH>
            <wp:positionV relativeFrom="paragraph">
              <wp:posOffset>-169545</wp:posOffset>
            </wp:positionV>
            <wp:extent cx="1862455" cy="1294765"/>
            <wp:effectExtent l="19050" t="0" r="4445" b="0"/>
            <wp:wrapTight wrapText="bothSides">
              <wp:wrapPolygon edited="0">
                <wp:start x="-221" y="0"/>
                <wp:lineTo x="-221" y="21293"/>
                <wp:lineTo x="21652" y="21293"/>
                <wp:lineTo x="21652" y="0"/>
                <wp:lineTo x="-221" y="0"/>
              </wp:wrapPolygon>
            </wp:wrapTight>
            <wp:docPr id="2" name="Picture 2" descr="science experi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ience experiments"/>
                    <pic:cNvPicPr>
                      <a:picLocks noChangeAspect="1" noChangeArrowheads="1"/>
                    </pic:cNvPicPr>
                  </pic:nvPicPr>
                  <pic:blipFill>
                    <a:blip r:embed="rId17" cstate="print"/>
                    <a:srcRect/>
                    <a:stretch>
                      <a:fillRect/>
                    </a:stretch>
                  </pic:blipFill>
                  <pic:spPr bwMode="auto">
                    <a:xfrm>
                      <a:off x="0" y="0"/>
                      <a:ext cx="1862455" cy="1294765"/>
                    </a:xfrm>
                    <a:prstGeom prst="rect">
                      <a:avLst/>
                    </a:prstGeom>
                    <a:noFill/>
                    <a:ln w="9525">
                      <a:noFill/>
                      <a:miter lim="800000"/>
                      <a:headEnd/>
                      <a:tailEnd/>
                    </a:ln>
                  </pic:spPr>
                </pic:pic>
              </a:graphicData>
            </a:graphic>
          </wp:anchor>
        </w:drawing>
      </w:r>
      <w:r w:rsidRPr="005A5FD3">
        <w:rPr>
          <w:sz w:val="72"/>
        </w:rPr>
        <w:t>KWL Chart</w:t>
      </w:r>
    </w:p>
    <w:p w:rsidR="00FB6897" w:rsidRPr="00813D27" w:rsidRDefault="00FB6897" w:rsidP="00FB6897">
      <w:pPr>
        <w:pStyle w:val="NoSpacing"/>
        <w:jc w:val="center"/>
        <w:rPr>
          <w:sz w:val="56"/>
        </w:rPr>
      </w:pPr>
      <w:r>
        <w:rPr>
          <w:sz w:val="56"/>
        </w:rPr>
        <w:t>States of Matter</w:t>
      </w:r>
    </w:p>
    <w:tbl>
      <w:tblPr>
        <w:tblW w:w="13770"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30"/>
        <w:gridCol w:w="3330"/>
        <w:gridCol w:w="6210"/>
      </w:tblGrid>
      <w:tr w:rsidR="00FB6897" w:rsidRPr="003100B5" w:rsidTr="00FB6897">
        <w:tc>
          <w:tcPr>
            <w:tcW w:w="4230" w:type="dxa"/>
            <w:tcBorders>
              <w:top w:val="single" w:sz="18" w:space="0" w:color="auto"/>
              <w:left w:val="single" w:sz="18" w:space="0" w:color="auto"/>
              <w:bottom w:val="single" w:sz="18" w:space="0" w:color="auto"/>
              <w:right w:val="single" w:sz="18" w:space="0" w:color="auto"/>
            </w:tcBorders>
          </w:tcPr>
          <w:p w:rsidR="00FB6897" w:rsidRPr="004214FF" w:rsidRDefault="00FB6897" w:rsidP="00955671">
            <w:pPr>
              <w:spacing w:after="0" w:line="240" w:lineRule="auto"/>
              <w:jc w:val="center"/>
              <w:rPr>
                <w:rFonts w:ascii="Cambria" w:hAnsi="Cambria" w:cs="Arial"/>
                <w:b/>
                <w:sz w:val="36"/>
                <w:szCs w:val="36"/>
              </w:rPr>
            </w:pPr>
            <w:r w:rsidRPr="004214FF">
              <w:rPr>
                <w:rFonts w:ascii="Cambria" w:hAnsi="Cambria" w:cs="Arial"/>
                <w:b/>
                <w:sz w:val="36"/>
                <w:szCs w:val="36"/>
              </w:rPr>
              <w:t xml:space="preserve">What I </w:t>
            </w:r>
            <w:r w:rsidRPr="004214FF">
              <w:rPr>
                <w:rFonts w:ascii="Cambria" w:hAnsi="Cambria" w:cs="Arial"/>
                <w:b/>
                <w:color w:val="FF0000"/>
                <w:sz w:val="36"/>
                <w:szCs w:val="36"/>
              </w:rPr>
              <w:t>KNOW</w:t>
            </w:r>
          </w:p>
        </w:tc>
        <w:tc>
          <w:tcPr>
            <w:tcW w:w="3330" w:type="dxa"/>
            <w:tcBorders>
              <w:top w:val="single" w:sz="18" w:space="0" w:color="auto"/>
              <w:left w:val="single" w:sz="18" w:space="0" w:color="auto"/>
              <w:bottom w:val="single" w:sz="18" w:space="0" w:color="auto"/>
              <w:right w:val="single" w:sz="18" w:space="0" w:color="auto"/>
            </w:tcBorders>
          </w:tcPr>
          <w:p w:rsidR="00FB6897" w:rsidRPr="004214FF" w:rsidRDefault="00FB6897" w:rsidP="00955671">
            <w:pPr>
              <w:spacing w:after="0" w:line="240" w:lineRule="auto"/>
              <w:jc w:val="center"/>
              <w:rPr>
                <w:rFonts w:ascii="Cambria" w:hAnsi="Cambria"/>
                <w:b/>
                <w:sz w:val="36"/>
                <w:szCs w:val="36"/>
              </w:rPr>
            </w:pPr>
            <w:r w:rsidRPr="004214FF">
              <w:rPr>
                <w:rFonts w:ascii="Cambria" w:hAnsi="Cambria"/>
                <w:b/>
                <w:sz w:val="36"/>
                <w:szCs w:val="36"/>
              </w:rPr>
              <w:t xml:space="preserve">What I </w:t>
            </w:r>
            <w:r w:rsidRPr="004214FF">
              <w:rPr>
                <w:rFonts w:ascii="Cambria" w:hAnsi="Cambria"/>
                <w:b/>
                <w:color w:val="FF0000"/>
                <w:sz w:val="36"/>
                <w:szCs w:val="36"/>
              </w:rPr>
              <w:t>WANT</w:t>
            </w:r>
            <w:r w:rsidRPr="004214FF">
              <w:rPr>
                <w:rFonts w:ascii="Cambria" w:hAnsi="Cambria"/>
                <w:b/>
                <w:sz w:val="36"/>
                <w:szCs w:val="36"/>
              </w:rPr>
              <w:t xml:space="preserve"> to Know</w:t>
            </w:r>
          </w:p>
        </w:tc>
        <w:tc>
          <w:tcPr>
            <w:tcW w:w="6210" w:type="dxa"/>
            <w:tcBorders>
              <w:top w:val="single" w:sz="18" w:space="0" w:color="auto"/>
              <w:left w:val="single" w:sz="18" w:space="0" w:color="auto"/>
              <w:bottom w:val="single" w:sz="18" w:space="0" w:color="auto"/>
              <w:right w:val="single" w:sz="18" w:space="0" w:color="auto"/>
            </w:tcBorders>
          </w:tcPr>
          <w:p w:rsidR="00FB6897" w:rsidRPr="004214FF" w:rsidRDefault="00FB6897" w:rsidP="00955671">
            <w:pPr>
              <w:spacing w:after="0" w:line="240" w:lineRule="auto"/>
              <w:jc w:val="center"/>
              <w:rPr>
                <w:rFonts w:ascii="Cambria" w:hAnsi="Cambria"/>
                <w:b/>
                <w:sz w:val="36"/>
                <w:szCs w:val="36"/>
              </w:rPr>
            </w:pPr>
            <w:r w:rsidRPr="004214FF">
              <w:rPr>
                <w:rFonts w:ascii="Cambria" w:hAnsi="Cambria"/>
                <w:b/>
                <w:sz w:val="36"/>
                <w:szCs w:val="36"/>
              </w:rPr>
              <w:t xml:space="preserve">What I </w:t>
            </w:r>
            <w:r w:rsidRPr="004214FF">
              <w:rPr>
                <w:rFonts w:ascii="Cambria" w:hAnsi="Cambria"/>
                <w:b/>
                <w:color w:val="FF0000"/>
                <w:sz w:val="36"/>
                <w:szCs w:val="36"/>
              </w:rPr>
              <w:t>LEARNED</w:t>
            </w:r>
          </w:p>
        </w:tc>
      </w:tr>
      <w:tr w:rsidR="00FB6897" w:rsidRPr="003100B5" w:rsidTr="00FB6897">
        <w:tc>
          <w:tcPr>
            <w:tcW w:w="4230" w:type="dxa"/>
            <w:tcBorders>
              <w:top w:val="single" w:sz="18" w:space="0" w:color="auto"/>
              <w:left w:val="single" w:sz="18" w:space="0" w:color="auto"/>
              <w:bottom w:val="single" w:sz="18" w:space="0" w:color="auto"/>
              <w:right w:val="single" w:sz="18" w:space="0" w:color="auto"/>
            </w:tcBorders>
          </w:tcPr>
          <w:p w:rsidR="00FB6897" w:rsidRPr="003100B5" w:rsidRDefault="00FB6897" w:rsidP="00955671">
            <w:pPr>
              <w:spacing w:after="0" w:line="240" w:lineRule="auto"/>
            </w:pPr>
          </w:p>
          <w:p w:rsidR="00FB6897" w:rsidRPr="003100B5" w:rsidRDefault="00FB6897" w:rsidP="00955671">
            <w:pPr>
              <w:spacing w:after="0" w:line="240" w:lineRule="auto"/>
            </w:pPr>
          </w:p>
          <w:p w:rsidR="00FB6897" w:rsidRPr="003100B5" w:rsidRDefault="00FB6897" w:rsidP="00955671">
            <w:pPr>
              <w:spacing w:after="0" w:line="240" w:lineRule="auto"/>
            </w:pPr>
          </w:p>
          <w:p w:rsidR="00FB6897" w:rsidRPr="003100B5" w:rsidRDefault="00FB6897" w:rsidP="00955671">
            <w:pPr>
              <w:spacing w:after="0" w:line="240" w:lineRule="auto"/>
            </w:pPr>
          </w:p>
          <w:p w:rsidR="00FB6897" w:rsidRPr="003100B5" w:rsidRDefault="00FB6897" w:rsidP="00955671">
            <w:pPr>
              <w:spacing w:after="0" w:line="240" w:lineRule="auto"/>
            </w:pPr>
          </w:p>
          <w:p w:rsidR="00FB6897" w:rsidRPr="003100B5" w:rsidRDefault="00FB6897" w:rsidP="00955671">
            <w:pPr>
              <w:spacing w:after="0" w:line="240" w:lineRule="auto"/>
            </w:pPr>
          </w:p>
          <w:p w:rsidR="00FB6897" w:rsidRPr="003100B5" w:rsidRDefault="00FB6897" w:rsidP="00955671">
            <w:pPr>
              <w:spacing w:after="0" w:line="240" w:lineRule="auto"/>
            </w:pPr>
          </w:p>
          <w:p w:rsidR="00FB6897" w:rsidRPr="003100B5" w:rsidRDefault="00FB6897" w:rsidP="00955671">
            <w:pPr>
              <w:spacing w:after="0" w:line="240" w:lineRule="auto"/>
            </w:pPr>
          </w:p>
          <w:p w:rsidR="00FB6897" w:rsidRPr="003100B5" w:rsidRDefault="00FB6897" w:rsidP="00955671">
            <w:pPr>
              <w:spacing w:after="0" w:line="240" w:lineRule="auto"/>
            </w:pPr>
          </w:p>
          <w:p w:rsidR="00FB6897" w:rsidRPr="003100B5" w:rsidRDefault="00FB6897" w:rsidP="00955671">
            <w:pPr>
              <w:spacing w:after="0" w:line="240" w:lineRule="auto"/>
            </w:pPr>
          </w:p>
          <w:p w:rsidR="00FB6897" w:rsidRPr="003100B5" w:rsidRDefault="00FB6897" w:rsidP="00955671">
            <w:pPr>
              <w:spacing w:after="0" w:line="240" w:lineRule="auto"/>
            </w:pPr>
          </w:p>
          <w:p w:rsidR="00FB6897" w:rsidRPr="003100B5" w:rsidRDefault="00FB6897" w:rsidP="00955671">
            <w:pPr>
              <w:spacing w:after="0" w:line="240" w:lineRule="auto"/>
            </w:pPr>
          </w:p>
          <w:p w:rsidR="00FB6897" w:rsidRPr="003100B5" w:rsidRDefault="00FB6897" w:rsidP="00955671">
            <w:pPr>
              <w:spacing w:after="0" w:line="240" w:lineRule="auto"/>
            </w:pPr>
          </w:p>
          <w:p w:rsidR="00FB6897" w:rsidRPr="003100B5" w:rsidRDefault="00FB6897" w:rsidP="00955671">
            <w:pPr>
              <w:spacing w:after="0" w:line="240" w:lineRule="auto"/>
            </w:pPr>
          </w:p>
          <w:p w:rsidR="00FB6897" w:rsidRPr="003100B5" w:rsidRDefault="00FB6897" w:rsidP="00955671">
            <w:pPr>
              <w:spacing w:after="0" w:line="240" w:lineRule="auto"/>
            </w:pPr>
          </w:p>
          <w:p w:rsidR="00FB6897" w:rsidRPr="003100B5" w:rsidRDefault="00FB6897" w:rsidP="00955671">
            <w:pPr>
              <w:spacing w:after="0" w:line="240" w:lineRule="auto"/>
            </w:pPr>
          </w:p>
          <w:p w:rsidR="00FB6897" w:rsidRPr="003100B5" w:rsidRDefault="00FB6897" w:rsidP="00955671">
            <w:pPr>
              <w:spacing w:after="0" w:line="240" w:lineRule="auto"/>
            </w:pPr>
          </w:p>
          <w:p w:rsidR="00FB6897" w:rsidRPr="003100B5" w:rsidRDefault="00FB6897" w:rsidP="00955671">
            <w:pPr>
              <w:spacing w:after="0" w:line="240" w:lineRule="auto"/>
            </w:pPr>
          </w:p>
          <w:p w:rsidR="00FB6897" w:rsidRPr="003100B5" w:rsidRDefault="00FB6897" w:rsidP="00955671">
            <w:pPr>
              <w:spacing w:after="0" w:line="240" w:lineRule="auto"/>
            </w:pPr>
          </w:p>
          <w:p w:rsidR="00FB6897" w:rsidRPr="003100B5" w:rsidRDefault="00FB6897" w:rsidP="00955671">
            <w:pPr>
              <w:spacing w:after="0" w:line="240" w:lineRule="auto"/>
            </w:pPr>
          </w:p>
          <w:p w:rsidR="00FB6897" w:rsidRPr="003100B5" w:rsidRDefault="00FB6897" w:rsidP="00955671">
            <w:pPr>
              <w:spacing w:after="0" w:line="240" w:lineRule="auto"/>
            </w:pPr>
          </w:p>
          <w:p w:rsidR="00FB6897" w:rsidRPr="003100B5" w:rsidRDefault="00FB6897" w:rsidP="00955671">
            <w:pPr>
              <w:spacing w:after="0" w:line="240" w:lineRule="auto"/>
            </w:pPr>
          </w:p>
          <w:p w:rsidR="00FB6897" w:rsidRPr="003100B5" w:rsidRDefault="00FB6897" w:rsidP="00955671">
            <w:pPr>
              <w:spacing w:after="0" w:line="240" w:lineRule="auto"/>
            </w:pPr>
          </w:p>
          <w:p w:rsidR="00FB6897" w:rsidRPr="003100B5" w:rsidRDefault="00FB6897" w:rsidP="00955671">
            <w:pPr>
              <w:spacing w:after="0" w:line="240" w:lineRule="auto"/>
            </w:pPr>
          </w:p>
          <w:p w:rsidR="00FB6897" w:rsidRPr="003100B5" w:rsidRDefault="00FB6897" w:rsidP="00955671">
            <w:pPr>
              <w:spacing w:after="0" w:line="240" w:lineRule="auto"/>
            </w:pPr>
          </w:p>
          <w:p w:rsidR="00FB6897" w:rsidRPr="003100B5" w:rsidRDefault="00FB6897" w:rsidP="00955671">
            <w:pPr>
              <w:spacing w:after="0" w:line="240" w:lineRule="auto"/>
            </w:pPr>
          </w:p>
          <w:p w:rsidR="00FB6897" w:rsidRDefault="00FB6897" w:rsidP="00955671">
            <w:pPr>
              <w:spacing w:after="0" w:line="240" w:lineRule="auto"/>
            </w:pPr>
          </w:p>
          <w:p w:rsidR="00FB6897" w:rsidRDefault="00FB6897" w:rsidP="00955671">
            <w:pPr>
              <w:spacing w:after="0" w:line="240" w:lineRule="auto"/>
            </w:pPr>
          </w:p>
          <w:p w:rsidR="00FB6897" w:rsidRDefault="00FB6897" w:rsidP="00955671">
            <w:pPr>
              <w:spacing w:after="0" w:line="240" w:lineRule="auto"/>
            </w:pPr>
          </w:p>
          <w:p w:rsidR="00FB6897" w:rsidRPr="003100B5" w:rsidRDefault="00FB6897" w:rsidP="00955671">
            <w:pPr>
              <w:spacing w:after="0" w:line="240" w:lineRule="auto"/>
            </w:pPr>
          </w:p>
        </w:tc>
        <w:tc>
          <w:tcPr>
            <w:tcW w:w="3330" w:type="dxa"/>
            <w:tcBorders>
              <w:top w:val="single" w:sz="18" w:space="0" w:color="auto"/>
              <w:left w:val="single" w:sz="18" w:space="0" w:color="auto"/>
              <w:bottom w:val="single" w:sz="18" w:space="0" w:color="auto"/>
              <w:right w:val="single" w:sz="18" w:space="0" w:color="auto"/>
            </w:tcBorders>
          </w:tcPr>
          <w:p w:rsidR="00FB6897" w:rsidRPr="003100B5" w:rsidRDefault="00FB6897" w:rsidP="00955671">
            <w:pPr>
              <w:spacing w:after="0" w:line="240" w:lineRule="auto"/>
            </w:pPr>
          </w:p>
        </w:tc>
        <w:tc>
          <w:tcPr>
            <w:tcW w:w="6210" w:type="dxa"/>
            <w:tcBorders>
              <w:top w:val="single" w:sz="18" w:space="0" w:color="auto"/>
              <w:left w:val="single" w:sz="18" w:space="0" w:color="auto"/>
              <w:bottom w:val="single" w:sz="18" w:space="0" w:color="auto"/>
              <w:right w:val="single" w:sz="18" w:space="0" w:color="auto"/>
            </w:tcBorders>
          </w:tcPr>
          <w:p w:rsidR="00FB6897" w:rsidRPr="003100B5" w:rsidRDefault="00FB6897" w:rsidP="00955671">
            <w:pPr>
              <w:spacing w:after="0" w:line="240" w:lineRule="auto"/>
            </w:pPr>
          </w:p>
        </w:tc>
      </w:tr>
    </w:tbl>
    <w:p w:rsidR="002C0072" w:rsidRPr="004972BB" w:rsidRDefault="002C0072">
      <w:pPr>
        <w:rPr>
          <w:rFonts w:ascii="Arial" w:hAnsi="Arial" w:cs="Arial"/>
        </w:rPr>
      </w:pPr>
    </w:p>
    <w:p w:rsidR="004972BB" w:rsidRPr="004972BB" w:rsidRDefault="004972BB">
      <w:pPr>
        <w:rPr>
          <w:rFonts w:ascii="Arial" w:hAnsi="Arial" w:cs="Arial"/>
        </w:rPr>
      </w:pPr>
      <w:r w:rsidRPr="004972BB">
        <w:rPr>
          <w:rFonts w:ascii="Arial" w:hAnsi="Arial" w:cs="Arial"/>
        </w:rPr>
        <w:t xml:space="preserve"> </w:t>
      </w:r>
    </w:p>
    <w:p w:rsidR="00FB6897" w:rsidRDefault="00FB6897">
      <w:pPr>
        <w:spacing w:after="0" w:line="240" w:lineRule="auto"/>
      </w:pPr>
      <w:r>
        <w:br w:type="page"/>
      </w:r>
    </w:p>
    <w:p w:rsidR="00FB6897" w:rsidRDefault="00FB6897" w:rsidP="00FB6897">
      <w:pPr>
        <w:jc w:val="center"/>
        <w:rPr>
          <w:rFonts w:ascii="Arial" w:hAnsi="Arial" w:cs="Arial"/>
          <w:b/>
          <w:sz w:val="32"/>
          <w:szCs w:val="32"/>
        </w:rPr>
      </w:pPr>
      <w:r>
        <w:rPr>
          <w:noProof/>
        </w:rPr>
        <w:lastRenderedPageBreak/>
        <w:drawing>
          <wp:anchor distT="0" distB="0" distL="114300" distR="114300" simplePos="0" relativeHeight="251669504" behindDoc="0" locked="0" layoutInCell="1" allowOverlap="1">
            <wp:simplePos x="0" y="0"/>
            <wp:positionH relativeFrom="column">
              <wp:posOffset>4238625</wp:posOffset>
            </wp:positionH>
            <wp:positionV relativeFrom="paragraph">
              <wp:posOffset>-314326</wp:posOffset>
            </wp:positionV>
            <wp:extent cx="2588895" cy="1495425"/>
            <wp:effectExtent l="19050" t="0" r="1905" b="0"/>
            <wp:wrapNone/>
            <wp:docPr id="6" name="Picture 6" descr="f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ly"/>
                    <pic:cNvPicPr>
                      <a:picLocks noChangeAspect="1" noChangeArrowheads="1"/>
                    </pic:cNvPicPr>
                  </pic:nvPicPr>
                  <pic:blipFill>
                    <a:blip r:embed="rId18" cstate="print"/>
                    <a:srcRect/>
                    <a:stretch>
                      <a:fillRect/>
                    </a:stretch>
                  </pic:blipFill>
                  <pic:spPr bwMode="auto">
                    <a:xfrm>
                      <a:off x="0" y="0"/>
                      <a:ext cx="2588895" cy="1495425"/>
                    </a:xfrm>
                    <a:prstGeom prst="rect">
                      <a:avLst/>
                    </a:prstGeom>
                    <a:noFill/>
                    <a:ln w="9525">
                      <a:noFill/>
                      <a:miter lim="800000"/>
                      <a:headEnd/>
                      <a:tailEnd/>
                    </a:ln>
                  </pic:spPr>
                </pic:pic>
              </a:graphicData>
            </a:graphic>
          </wp:anchor>
        </w:drawing>
      </w:r>
      <w:r>
        <w:rPr>
          <w:rFonts w:ascii="Arial" w:hAnsi="Arial" w:cs="Arial"/>
          <w:b/>
          <w:sz w:val="40"/>
          <w:szCs w:val="40"/>
        </w:rPr>
        <w:t>SWAT!</w:t>
      </w:r>
      <w:r>
        <w:rPr>
          <w:rFonts w:ascii="Arial" w:hAnsi="Arial" w:cs="Arial"/>
          <w:b/>
          <w:sz w:val="40"/>
          <w:szCs w:val="40"/>
        </w:rPr>
        <w:br/>
      </w:r>
    </w:p>
    <w:p w:rsidR="00FB6897" w:rsidRDefault="00FB6897" w:rsidP="00FB6897">
      <w:pPr>
        <w:jc w:val="center"/>
        <w:rPr>
          <w:rFonts w:ascii="Arial" w:hAnsi="Arial" w:cs="Arial"/>
          <w:b/>
          <w:sz w:val="32"/>
          <w:szCs w:val="32"/>
        </w:rPr>
      </w:pPr>
    </w:p>
    <w:p w:rsidR="00FB6897" w:rsidRDefault="00FB6897" w:rsidP="00FB6897">
      <w:pPr>
        <w:jc w:val="center"/>
        <w:rPr>
          <w:rFonts w:ascii="Arial" w:hAnsi="Arial" w:cs="Arial"/>
          <w:b/>
          <w:sz w:val="32"/>
          <w:szCs w:val="32"/>
        </w:rPr>
      </w:pPr>
    </w:p>
    <w:p w:rsidR="00FB6897" w:rsidRDefault="00FB6897" w:rsidP="00FB6897">
      <w:pPr>
        <w:jc w:val="center"/>
        <w:rPr>
          <w:rFonts w:ascii="Arial" w:hAnsi="Arial" w:cs="Arial"/>
          <w:b/>
          <w:sz w:val="32"/>
          <w:szCs w:val="32"/>
        </w:rPr>
      </w:pPr>
      <w:r>
        <w:rPr>
          <w:rFonts w:ascii="Arial" w:hAnsi="Arial" w:cs="Arial"/>
          <w:b/>
          <w:sz w:val="32"/>
          <w:szCs w:val="32"/>
        </w:rPr>
        <w:t>Fun with Vocabulary for the states of matter</w:t>
      </w:r>
    </w:p>
    <w:p w:rsidR="00FB6897" w:rsidRDefault="00FB6897" w:rsidP="00FB6897">
      <w:pPr>
        <w:jc w:val="center"/>
        <w:rPr>
          <w:rFonts w:ascii="Arial" w:hAnsi="Arial" w:cs="Arial"/>
          <w:b/>
          <w:sz w:val="32"/>
          <w:szCs w:val="32"/>
        </w:rPr>
      </w:pPr>
    </w:p>
    <w:p w:rsidR="00FB6897" w:rsidRDefault="00FB6897" w:rsidP="00FB6897">
      <w:pPr>
        <w:rPr>
          <w:rFonts w:ascii="Arial" w:hAnsi="Arial" w:cs="Arial"/>
          <w:b/>
          <w:sz w:val="32"/>
          <w:szCs w:val="32"/>
        </w:rPr>
      </w:pPr>
      <w:r>
        <w:rPr>
          <w:rFonts w:ascii="Arial" w:hAnsi="Arial" w:cs="Arial"/>
          <w:b/>
          <w:sz w:val="32"/>
          <w:szCs w:val="32"/>
        </w:rPr>
        <w:t>This vocabulary review activity requires two fly swatters and a strong, flat surface on which to display the words.  The teacher will write or post the words on the board, and divide the class into two teams.  The students number off and the #1 student from each team comes to the board, picks up a fly swatter and stands with his/her back to the words.</w:t>
      </w:r>
    </w:p>
    <w:p w:rsidR="00FB6897" w:rsidRDefault="00FB6897" w:rsidP="00FB6897">
      <w:pPr>
        <w:rPr>
          <w:rFonts w:ascii="Arial" w:hAnsi="Arial" w:cs="Arial"/>
          <w:b/>
          <w:sz w:val="32"/>
          <w:szCs w:val="32"/>
        </w:rPr>
      </w:pPr>
      <w:r>
        <w:rPr>
          <w:rFonts w:ascii="Arial" w:hAnsi="Arial" w:cs="Arial"/>
          <w:b/>
          <w:sz w:val="32"/>
          <w:szCs w:val="32"/>
        </w:rPr>
        <w:t>The teacher reads a definition, says, “Go!” and the students turn and quickly try to SWAT the correct word.  If both students choose the same word, the fly swatter that is on the bottom gets the point.</w:t>
      </w:r>
    </w:p>
    <w:p w:rsidR="00FB6897" w:rsidRDefault="00FB6897" w:rsidP="00FB6897">
      <w:pPr>
        <w:rPr>
          <w:rFonts w:ascii="Arial" w:hAnsi="Arial" w:cs="Arial"/>
          <w:b/>
          <w:sz w:val="32"/>
          <w:szCs w:val="32"/>
        </w:rPr>
      </w:pPr>
      <w:r>
        <w:rPr>
          <w:rFonts w:ascii="Arial" w:hAnsi="Arial" w:cs="Arial"/>
          <w:b/>
          <w:sz w:val="32"/>
          <w:szCs w:val="32"/>
        </w:rPr>
        <w:t>The kinesthetic learners in the classroom will love this activity.  It encourages students to pay close attention to the words and the definitions because they may be read over again during the game.</w:t>
      </w:r>
    </w:p>
    <w:p w:rsidR="00FB6897" w:rsidRDefault="00FB6897">
      <w:pPr>
        <w:spacing w:after="0" w:line="240" w:lineRule="auto"/>
        <w:rPr>
          <w:rFonts w:ascii="Arial" w:hAnsi="Arial" w:cs="Arial"/>
          <w:b/>
          <w:sz w:val="32"/>
          <w:szCs w:val="32"/>
        </w:rPr>
      </w:pPr>
      <w:r>
        <w:rPr>
          <w:rFonts w:ascii="Arial" w:hAnsi="Arial" w:cs="Arial"/>
          <w:b/>
          <w:sz w:val="32"/>
          <w:szCs w:val="32"/>
        </w:rPr>
        <w:br w:type="page"/>
      </w:r>
    </w:p>
    <w:p w:rsidR="00FB6897" w:rsidRPr="00154DAA" w:rsidRDefault="00FB6897" w:rsidP="00FB6897">
      <w:pPr>
        <w:pStyle w:val="NoSpacing"/>
        <w:rPr>
          <w:sz w:val="96"/>
        </w:rPr>
      </w:pPr>
      <w:r>
        <w:rPr>
          <w:noProof/>
          <w:sz w:val="96"/>
        </w:rPr>
        <w:lastRenderedPageBreak/>
        <w:drawing>
          <wp:anchor distT="0" distB="0" distL="114300" distR="114300" simplePos="0" relativeHeight="251671552" behindDoc="1" locked="0" layoutInCell="1" allowOverlap="1">
            <wp:simplePos x="0" y="0"/>
            <wp:positionH relativeFrom="column">
              <wp:posOffset>5350510</wp:posOffset>
            </wp:positionH>
            <wp:positionV relativeFrom="paragraph">
              <wp:posOffset>179705</wp:posOffset>
            </wp:positionV>
            <wp:extent cx="1181100" cy="904875"/>
            <wp:effectExtent l="19050" t="0" r="0" b="0"/>
            <wp:wrapNone/>
            <wp:docPr id="1" name="Picture 2" descr="l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b"/>
                    <pic:cNvPicPr>
                      <a:picLocks noChangeAspect="1" noChangeArrowheads="1"/>
                    </pic:cNvPicPr>
                  </pic:nvPicPr>
                  <pic:blipFill>
                    <a:blip r:embed="rId19" cstate="print"/>
                    <a:srcRect/>
                    <a:stretch>
                      <a:fillRect/>
                    </a:stretch>
                  </pic:blipFill>
                  <pic:spPr bwMode="auto">
                    <a:xfrm>
                      <a:off x="0" y="0"/>
                      <a:ext cx="1181100" cy="904875"/>
                    </a:xfrm>
                    <a:prstGeom prst="rect">
                      <a:avLst/>
                    </a:prstGeom>
                    <a:noFill/>
                    <a:ln w="9525">
                      <a:noFill/>
                      <a:miter lim="800000"/>
                      <a:headEnd/>
                      <a:tailEnd/>
                    </a:ln>
                  </pic:spPr>
                </pic:pic>
              </a:graphicData>
            </a:graphic>
          </wp:anchor>
        </w:drawing>
      </w:r>
      <w:r>
        <w:rPr>
          <w:sz w:val="96"/>
        </w:rPr>
        <w:t xml:space="preserve">      </w:t>
      </w:r>
      <w:r w:rsidRPr="00154DAA">
        <w:rPr>
          <w:sz w:val="96"/>
        </w:rPr>
        <w:t>3-2-1 Summarize</w:t>
      </w:r>
    </w:p>
    <w:p w:rsidR="00FB6897" w:rsidRPr="00154DAA" w:rsidRDefault="00FB6897" w:rsidP="00FB6897">
      <w:pPr>
        <w:pStyle w:val="NoSpacing"/>
        <w:rPr>
          <w:sz w:val="48"/>
        </w:rPr>
      </w:pPr>
      <w:r>
        <w:rPr>
          <w:sz w:val="48"/>
        </w:rPr>
        <w:t xml:space="preserve">                            States of Matter</w:t>
      </w:r>
    </w:p>
    <w:p w:rsidR="00FB6897" w:rsidRPr="004A664E" w:rsidRDefault="00FB6897" w:rsidP="00FB6897">
      <w:pPr>
        <w:pStyle w:val="NoSpacing"/>
        <w:jc w:val="center"/>
        <w:rPr>
          <w:sz w:val="10"/>
        </w:rPr>
      </w:pPr>
    </w:p>
    <w:p w:rsidR="00FB6897" w:rsidRDefault="00FB6897" w:rsidP="00FB6897">
      <w:pPr>
        <w:rPr>
          <w:sz w:val="36"/>
        </w:rPr>
      </w:pPr>
      <w:r>
        <w:rPr>
          <w:sz w:val="36"/>
        </w:rPr>
        <w:t xml:space="preserve">Name _____________________     </w:t>
      </w:r>
      <w:r w:rsidRPr="00C77BF7">
        <w:rPr>
          <w:sz w:val="36"/>
        </w:rPr>
        <w:t xml:space="preserve">  Date __________</w:t>
      </w:r>
      <w:r>
        <w:rPr>
          <w:sz w:val="36"/>
        </w:rPr>
        <w:t>_______</w:t>
      </w:r>
      <w:r w:rsidRPr="00C77BF7">
        <w:rPr>
          <w:sz w:val="36"/>
        </w:rPr>
        <w:t>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48"/>
        <w:gridCol w:w="8028"/>
      </w:tblGrid>
      <w:tr w:rsidR="00FB6897" w:rsidRPr="00F94AD1" w:rsidTr="00955671">
        <w:tc>
          <w:tcPr>
            <w:tcW w:w="1548" w:type="dxa"/>
            <w:tcBorders>
              <w:top w:val="single" w:sz="18" w:space="0" w:color="auto"/>
              <w:left w:val="single" w:sz="18" w:space="0" w:color="auto"/>
              <w:bottom w:val="single" w:sz="18" w:space="0" w:color="auto"/>
              <w:right w:val="single" w:sz="18" w:space="0" w:color="auto"/>
            </w:tcBorders>
          </w:tcPr>
          <w:p w:rsidR="00FB6897" w:rsidRPr="00F94AD1" w:rsidRDefault="00FB6897" w:rsidP="00955671">
            <w:pPr>
              <w:spacing w:after="0" w:line="240" w:lineRule="auto"/>
              <w:jc w:val="center"/>
              <w:rPr>
                <w:rFonts w:ascii="Arial" w:hAnsi="Arial" w:cs="Arial"/>
                <w:sz w:val="144"/>
                <w:szCs w:val="144"/>
              </w:rPr>
            </w:pPr>
            <w:r w:rsidRPr="00F94AD1">
              <w:rPr>
                <w:rFonts w:ascii="Arial" w:hAnsi="Arial" w:cs="Arial"/>
                <w:sz w:val="144"/>
                <w:szCs w:val="144"/>
              </w:rPr>
              <w:t>3</w:t>
            </w:r>
          </w:p>
        </w:tc>
        <w:tc>
          <w:tcPr>
            <w:tcW w:w="8028" w:type="dxa"/>
            <w:tcBorders>
              <w:top w:val="single" w:sz="18" w:space="0" w:color="auto"/>
              <w:left w:val="single" w:sz="18" w:space="0" w:color="auto"/>
              <w:bottom w:val="single" w:sz="18" w:space="0" w:color="auto"/>
              <w:right w:val="single" w:sz="18" w:space="0" w:color="auto"/>
            </w:tcBorders>
          </w:tcPr>
          <w:p w:rsidR="00FB6897" w:rsidRDefault="00FB6897" w:rsidP="00955671">
            <w:pPr>
              <w:spacing w:after="0" w:line="240" w:lineRule="auto"/>
              <w:rPr>
                <w:rFonts w:ascii="Arial" w:hAnsi="Arial" w:cs="Arial"/>
                <w:sz w:val="28"/>
                <w:szCs w:val="28"/>
              </w:rPr>
            </w:pPr>
            <w:r w:rsidRPr="00F94AD1">
              <w:rPr>
                <w:rFonts w:ascii="Arial" w:hAnsi="Arial" w:cs="Arial"/>
                <w:sz w:val="28"/>
                <w:szCs w:val="28"/>
              </w:rPr>
              <w:t>Things I Learned Today …</w:t>
            </w:r>
          </w:p>
          <w:p w:rsidR="00FB6897" w:rsidRDefault="00FB6897" w:rsidP="00955671">
            <w:pPr>
              <w:spacing w:after="0" w:line="240" w:lineRule="auto"/>
              <w:rPr>
                <w:rFonts w:ascii="Arial" w:hAnsi="Arial" w:cs="Arial"/>
                <w:sz w:val="28"/>
                <w:szCs w:val="28"/>
              </w:rPr>
            </w:pPr>
          </w:p>
          <w:p w:rsidR="00FB6897" w:rsidRDefault="00FB6897" w:rsidP="00955671">
            <w:pPr>
              <w:spacing w:after="0" w:line="240" w:lineRule="auto"/>
              <w:rPr>
                <w:rFonts w:ascii="Arial" w:hAnsi="Arial" w:cs="Arial"/>
                <w:sz w:val="28"/>
                <w:szCs w:val="28"/>
              </w:rPr>
            </w:pPr>
          </w:p>
          <w:p w:rsidR="00FB6897" w:rsidRDefault="00FB6897" w:rsidP="00955671">
            <w:pPr>
              <w:spacing w:after="0" w:line="240" w:lineRule="auto"/>
              <w:rPr>
                <w:rFonts w:ascii="Arial" w:hAnsi="Arial" w:cs="Arial"/>
                <w:sz w:val="28"/>
                <w:szCs w:val="28"/>
              </w:rPr>
            </w:pPr>
          </w:p>
          <w:p w:rsidR="00FB6897" w:rsidRDefault="00FB6897" w:rsidP="00955671">
            <w:pPr>
              <w:spacing w:after="0" w:line="240" w:lineRule="auto"/>
              <w:rPr>
                <w:rFonts w:ascii="Arial" w:hAnsi="Arial" w:cs="Arial"/>
                <w:sz w:val="28"/>
                <w:szCs w:val="28"/>
              </w:rPr>
            </w:pPr>
          </w:p>
          <w:p w:rsidR="00FB6897" w:rsidRDefault="00FB6897" w:rsidP="00955671">
            <w:pPr>
              <w:spacing w:after="0" w:line="240" w:lineRule="auto"/>
              <w:rPr>
                <w:rFonts w:ascii="Arial" w:hAnsi="Arial" w:cs="Arial"/>
                <w:sz w:val="28"/>
                <w:szCs w:val="28"/>
              </w:rPr>
            </w:pPr>
          </w:p>
          <w:p w:rsidR="00FB6897" w:rsidRDefault="00FB6897" w:rsidP="00955671">
            <w:pPr>
              <w:spacing w:after="0" w:line="240" w:lineRule="auto"/>
              <w:rPr>
                <w:rFonts w:ascii="Arial" w:hAnsi="Arial" w:cs="Arial"/>
                <w:sz w:val="28"/>
                <w:szCs w:val="28"/>
              </w:rPr>
            </w:pPr>
          </w:p>
          <w:p w:rsidR="00FB6897" w:rsidRDefault="00FB6897" w:rsidP="00955671">
            <w:pPr>
              <w:spacing w:after="0" w:line="240" w:lineRule="auto"/>
              <w:rPr>
                <w:rFonts w:ascii="Arial" w:hAnsi="Arial" w:cs="Arial"/>
                <w:sz w:val="28"/>
                <w:szCs w:val="28"/>
              </w:rPr>
            </w:pPr>
          </w:p>
          <w:p w:rsidR="00FB6897" w:rsidRPr="00F94AD1" w:rsidRDefault="00FB6897" w:rsidP="00955671">
            <w:pPr>
              <w:spacing w:after="0" w:line="240" w:lineRule="auto"/>
              <w:rPr>
                <w:rFonts w:ascii="Arial" w:hAnsi="Arial" w:cs="Arial"/>
                <w:sz w:val="28"/>
                <w:szCs w:val="28"/>
              </w:rPr>
            </w:pPr>
          </w:p>
        </w:tc>
      </w:tr>
      <w:tr w:rsidR="00FB6897" w:rsidRPr="00F94AD1" w:rsidTr="00955671">
        <w:tc>
          <w:tcPr>
            <w:tcW w:w="1548" w:type="dxa"/>
            <w:tcBorders>
              <w:top w:val="single" w:sz="18" w:space="0" w:color="auto"/>
              <w:left w:val="single" w:sz="18" w:space="0" w:color="auto"/>
              <w:bottom w:val="single" w:sz="18" w:space="0" w:color="auto"/>
              <w:right w:val="single" w:sz="18" w:space="0" w:color="auto"/>
            </w:tcBorders>
          </w:tcPr>
          <w:p w:rsidR="00FB6897" w:rsidRPr="00F94AD1" w:rsidRDefault="00FB6897" w:rsidP="00955671">
            <w:pPr>
              <w:spacing w:after="0" w:line="240" w:lineRule="auto"/>
              <w:jc w:val="center"/>
              <w:rPr>
                <w:rFonts w:ascii="Arial" w:hAnsi="Arial" w:cs="Arial"/>
                <w:sz w:val="144"/>
                <w:szCs w:val="144"/>
              </w:rPr>
            </w:pPr>
            <w:r w:rsidRPr="00F94AD1">
              <w:rPr>
                <w:rFonts w:ascii="Arial" w:hAnsi="Arial" w:cs="Arial"/>
                <w:sz w:val="144"/>
                <w:szCs w:val="144"/>
              </w:rPr>
              <w:t>2</w:t>
            </w:r>
          </w:p>
        </w:tc>
        <w:tc>
          <w:tcPr>
            <w:tcW w:w="8028" w:type="dxa"/>
            <w:tcBorders>
              <w:top w:val="single" w:sz="18" w:space="0" w:color="auto"/>
              <w:left w:val="single" w:sz="18" w:space="0" w:color="auto"/>
              <w:bottom w:val="single" w:sz="18" w:space="0" w:color="auto"/>
              <w:right w:val="single" w:sz="18" w:space="0" w:color="auto"/>
            </w:tcBorders>
          </w:tcPr>
          <w:p w:rsidR="00FB6897" w:rsidRDefault="00FB6897" w:rsidP="00955671">
            <w:pPr>
              <w:spacing w:after="0" w:line="240" w:lineRule="auto"/>
              <w:rPr>
                <w:rFonts w:ascii="Arial" w:hAnsi="Arial" w:cs="Arial"/>
                <w:sz w:val="28"/>
                <w:szCs w:val="28"/>
              </w:rPr>
            </w:pPr>
            <w:r w:rsidRPr="00F94AD1">
              <w:rPr>
                <w:rFonts w:ascii="Arial" w:hAnsi="Arial" w:cs="Arial"/>
                <w:sz w:val="28"/>
                <w:szCs w:val="28"/>
              </w:rPr>
              <w:t>Things I Found Interesting …</w:t>
            </w:r>
          </w:p>
          <w:p w:rsidR="00FB6897" w:rsidRDefault="00FB6897" w:rsidP="00955671">
            <w:pPr>
              <w:spacing w:after="0" w:line="240" w:lineRule="auto"/>
              <w:rPr>
                <w:rFonts w:ascii="Arial" w:hAnsi="Arial" w:cs="Arial"/>
                <w:sz w:val="28"/>
                <w:szCs w:val="28"/>
              </w:rPr>
            </w:pPr>
          </w:p>
          <w:p w:rsidR="00FB6897" w:rsidRDefault="00FB6897" w:rsidP="00955671">
            <w:pPr>
              <w:spacing w:after="0" w:line="240" w:lineRule="auto"/>
              <w:rPr>
                <w:rFonts w:ascii="Arial" w:hAnsi="Arial" w:cs="Arial"/>
                <w:sz w:val="28"/>
                <w:szCs w:val="28"/>
              </w:rPr>
            </w:pPr>
          </w:p>
          <w:p w:rsidR="00FB6897" w:rsidRDefault="00FB6897" w:rsidP="00955671">
            <w:pPr>
              <w:spacing w:after="0" w:line="240" w:lineRule="auto"/>
              <w:rPr>
                <w:rFonts w:ascii="Arial" w:hAnsi="Arial" w:cs="Arial"/>
                <w:sz w:val="28"/>
                <w:szCs w:val="28"/>
              </w:rPr>
            </w:pPr>
          </w:p>
          <w:p w:rsidR="00FB6897" w:rsidRDefault="00FB6897" w:rsidP="00955671">
            <w:pPr>
              <w:spacing w:after="0" w:line="240" w:lineRule="auto"/>
              <w:rPr>
                <w:rFonts w:ascii="Arial" w:hAnsi="Arial" w:cs="Arial"/>
                <w:sz w:val="28"/>
                <w:szCs w:val="28"/>
              </w:rPr>
            </w:pPr>
          </w:p>
          <w:p w:rsidR="00FB6897" w:rsidRDefault="00FB6897" w:rsidP="00955671">
            <w:pPr>
              <w:spacing w:after="0" w:line="240" w:lineRule="auto"/>
              <w:rPr>
                <w:rFonts w:ascii="Arial" w:hAnsi="Arial" w:cs="Arial"/>
                <w:sz w:val="28"/>
                <w:szCs w:val="28"/>
              </w:rPr>
            </w:pPr>
          </w:p>
          <w:p w:rsidR="00FB6897" w:rsidRDefault="00FB6897" w:rsidP="00955671">
            <w:pPr>
              <w:spacing w:after="0" w:line="240" w:lineRule="auto"/>
              <w:rPr>
                <w:rFonts w:ascii="Arial" w:hAnsi="Arial" w:cs="Arial"/>
                <w:sz w:val="28"/>
                <w:szCs w:val="28"/>
              </w:rPr>
            </w:pPr>
          </w:p>
          <w:p w:rsidR="00FB6897" w:rsidRDefault="00FB6897" w:rsidP="00955671">
            <w:pPr>
              <w:spacing w:after="0" w:line="240" w:lineRule="auto"/>
              <w:rPr>
                <w:rFonts w:ascii="Arial" w:hAnsi="Arial" w:cs="Arial"/>
                <w:sz w:val="28"/>
                <w:szCs w:val="28"/>
              </w:rPr>
            </w:pPr>
          </w:p>
          <w:p w:rsidR="00FB6897" w:rsidRPr="00F94AD1" w:rsidRDefault="00FB6897" w:rsidP="00955671">
            <w:pPr>
              <w:spacing w:after="0" w:line="240" w:lineRule="auto"/>
              <w:rPr>
                <w:rFonts w:ascii="Arial" w:hAnsi="Arial" w:cs="Arial"/>
                <w:sz w:val="28"/>
                <w:szCs w:val="28"/>
              </w:rPr>
            </w:pPr>
          </w:p>
        </w:tc>
      </w:tr>
      <w:tr w:rsidR="00FB6897" w:rsidRPr="00F94AD1" w:rsidTr="00955671">
        <w:tc>
          <w:tcPr>
            <w:tcW w:w="1548" w:type="dxa"/>
            <w:tcBorders>
              <w:top w:val="single" w:sz="18" w:space="0" w:color="auto"/>
              <w:left w:val="single" w:sz="18" w:space="0" w:color="auto"/>
              <w:bottom w:val="single" w:sz="18" w:space="0" w:color="auto"/>
              <w:right w:val="single" w:sz="18" w:space="0" w:color="auto"/>
            </w:tcBorders>
          </w:tcPr>
          <w:p w:rsidR="00FB6897" w:rsidRPr="00F94AD1" w:rsidRDefault="00FB6897" w:rsidP="00955671">
            <w:pPr>
              <w:spacing w:after="0" w:line="240" w:lineRule="auto"/>
              <w:jc w:val="center"/>
              <w:rPr>
                <w:rFonts w:ascii="Arial" w:hAnsi="Arial" w:cs="Arial"/>
                <w:sz w:val="144"/>
                <w:szCs w:val="144"/>
              </w:rPr>
            </w:pPr>
            <w:r w:rsidRPr="00F94AD1">
              <w:rPr>
                <w:rFonts w:ascii="Arial" w:hAnsi="Arial" w:cs="Arial"/>
                <w:sz w:val="144"/>
                <w:szCs w:val="144"/>
              </w:rPr>
              <w:t>1</w:t>
            </w:r>
          </w:p>
        </w:tc>
        <w:tc>
          <w:tcPr>
            <w:tcW w:w="8028" w:type="dxa"/>
            <w:tcBorders>
              <w:top w:val="single" w:sz="18" w:space="0" w:color="auto"/>
              <w:left w:val="single" w:sz="18" w:space="0" w:color="auto"/>
              <w:bottom w:val="single" w:sz="18" w:space="0" w:color="auto"/>
              <w:right w:val="single" w:sz="18" w:space="0" w:color="auto"/>
            </w:tcBorders>
          </w:tcPr>
          <w:p w:rsidR="00FB6897" w:rsidRDefault="00FB6897" w:rsidP="00955671">
            <w:pPr>
              <w:spacing w:after="0" w:line="240" w:lineRule="auto"/>
              <w:rPr>
                <w:rFonts w:ascii="Arial" w:hAnsi="Arial" w:cs="Arial"/>
                <w:sz w:val="28"/>
                <w:szCs w:val="28"/>
              </w:rPr>
            </w:pPr>
            <w:r w:rsidRPr="00F94AD1">
              <w:rPr>
                <w:rFonts w:ascii="Arial" w:hAnsi="Arial" w:cs="Arial"/>
                <w:sz w:val="28"/>
                <w:szCs w:val="28"/>
              </w:rPr>
              <w:t>Question I Still Have …</w:t>
            </w:r>
          </w:p>
          <w:p w:rsidR="00FB6897" w:rsidRDefault="00FB6897" w:rsidP="00955671">
            <w:pPr>
              <w:spacing w:after="0" w:line="240" w:lineRule="auto"/>
              <w:rPr>
                <w:rFonts w:ascii="Arial" w:hAnsi="Arial" w:cs="Arial"/>
                <w:sz w:val="28"/>
                <w:szCs w:val="28"/>
              </w:rPr>
            </w:pPr>
          </w:p>
          <w:p w:rsidR="00FB6897" w:rsidRDefault="00FB6897" w:rsidP="00955671">
            <w:pPr>
              <w:spacing w:after="0" w:line="240" w:lineRule="auto"/>
              <w:rPr>
                <w:rFonts w:ascii="Arial" w:hAnsi="Arial" w:cs="Arial"/>
                <w:sz w:val="28"/>
                <w:szCs w:val="28"/>
              </w:rPr>
            </w:pPr>
          </w:p>
          <w:p w:rsidR="00FB6897" w:rsidRDefault="00FB6897" w:rsidP="00955671">
            <w:pPr>
              <w:spacing w:after="0" w:line="240" w:lineRule="auto"/>
              <w:rPr>
                <w:rFonts w:ascii="Arial" w:hAnsi="Arial" w:cs="Arial"/>
                <w:sz w:val="28"/>
                <w:szCs w:val="28"/>
              </w:rPr>
            </w:pPr>
          </w:p>
          <w:p w:rsidR="00FB6897" w:rsidRDefault="00FB6897" w:rsidP="00955671">
            <w:pPr>
              <w:spacing w:after="0" w:line="240" w:lineRule="auto"/>
              <w:rPr>
                <w:rFonts w:ascii="Arial" w:hAnsi="Arial" w:cs="Arial"/>
                <w:sz w:val="28"/>
                <w:szCs w:val="28"/>
              </w:rPr>
            </w:pPr>
          </w:p>
          <w:p w:rsidR="00FB6897" w:rsidRDefault="00FB6897" w:rsidP="00955671">
            <w:pPr>
              <w:spacing w:after="0" w:line="240" w:lineRule="auto"/>
              <w:rPr>
                <w:rFonts w:ascii="Arial" w:hAnsi="Arial" w:cs="Arial"/>
                <w:sz w:val="28"/>
                <w:szCs w:val="28"/>
              </w:rPr>
            </w:pPr>
          </w:p>
          <w:p w:rsidR="00FB6897" w:rsidRDefault="00FB6897" w:rsidP="00955671">
            <w:pPr>
              <w:spacing w:after="0" w:line="240" w:lineRule="auto"/>
              <w:rPr>
                <w:rFonts w:ascii="Arial" w:hAnsi="Arial" w:cs="Arial"/>
                <w:sz w:val="28"/>
                <w:szCs w:val="28"/>
              </w:rPr>
            </w:pPr>
          </w:p>
          <w:p w:rsidR="00FB6897" w:rsidRDefault="00FB6897" w:rsidP="00955671">
            <w:pPr>
              <w:spacing w:after="0" w:line="240" w:lineRule="auto"/>
              <w:rPr>
                <w:rFonts w:ascii="Arial" w:hAnsi="Arial" w:cs="Arial"/>
                <w:sz w:val="28"/>
                <w:szCs w:val="28"/>
              </w:rPr>
            </w:pPr>
          </w:p>
          <w:p w:rsidR="00FB6897" w:rsidRPr="00F94AD1" w:rsidRDefault="00FB6897" w:rsidP="00955671">
            <w:pPr>
              <w:spacing w:after="0" w:line="240" w:lineRule="auto"/>
              <w:rPr>
                <w:rFonts w:ascii="Arial" w:hAnsi="Arial" w:cs="Arial"/>
                <w:sz w:val="28"/>
                <w:szCs w:val="28"/>
              </w:rPr>
            </w:pPr>
          </w:p>
        </w:tc>
      </w:tr>
    </w:tbl>
    <w:p w:rsidR="00FB6897" w:rsidRPr="000444F1" w:rsidRDefault="00FB6897" w:rsidP="00FB6897">
      <w:pPr>
        <w:rPr>
          <w:sz w:val="10"/>
        </w:rPr>
      </w:pPr>
    </w:p>
    <w:p w:rsidR="00714027" w:rsidRDefault="00714027">
      <w:pPr>
        <w:spacing w:after="0" w:line="240" w:lineRule="auto"/>
        <w:rPr>
          <w:rFonts w:ascii="Arial" w:hAnsi="Arial" w:cs="Arial"/>
          <w:b/>
          <w:sz w:val="32"/>
          <w:szCs w:val="32"/>
        </w:rPr>
      </w:pPr>
      <w:r>
        <w:rPr>
          <w:rFonts w:ascii="Arial" w:hAnsi="Arial" w:cs="Arial"/>
          <w:b/>
          <w:sz w:val="32"/>
          <w:szCs w:val="32"/>
        </w:rPr>
        <w:br w:type="page"/>
      </w:r>
    </w:p>
    <w:p w:rsidR="00714027" w:rsidRPr="00714027" w:rsidRDefault="00714027" w:rsidP="00714027">
      <w:pPr>
        <w:rPr>
          <w:sz w:val="28"/>
        </w:rPr>
      </w:pPr>
      <w:r>
        <w:rPr>
          <w:sz w:val="28"/>
        </w:rPr>
        <w:lastRenderedPageBreak/>
        <w:t xml:space="preserve">Student Name_________________             </w:t>
      </w:r>
      <w:r w:rsidRPr="0025363F">
        <w:rPr>
          <w:sz w:val="40"/>
        </w:rPr>
        <w:t>Assessment Rubric</w:t>
      </w:r>
    </w:p>
    <w:tbl>
      <w:tblPr>
        <w:tblpPr w:leftFromText="180" w:rightFromText="180" w:vertAnchor="text" w:horzAnchor="margin" w:tblpXSpec="right" w:tblpY="190"/>
        <w:tblW w:w="10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115" w:type="dxa"/>
        </w:tblCellMar>
        <w:tblLook w:val="04A0"/>
      </w:tblPr>
      <w:tblGrid>
        <w:gridCol w:w="1795"/>
        <w:gridCol w:w="1800"/>
        <w:gridCol w:w="2250"/>
        <w:gridCol w:w="2530"/>
        <w:gridCol w:w="2520"/>
      </w:tblGrid>
      <w:tr w:rsidR="00714027" w:rsidRPr="00714027" w:rsidTr="00714027">
        <w:trPr>
          <w:trHeight w:val="707"/>
        </w:trPr>
        <w:tc>
          <w:tcPr>
            <w:tcW w:w="1795" w:type="dxa"/>
          </w:tcPr>
          <w:p w:rsidR="00714027" w:rsidRPr="00714027" w:rsidRDefault="00714027" w:rsidP="00714027">
            <w:pPr>
              <w:spacing w:after="0" w:line="240" w:lineRule="auto"/>
              <w:jc w:val="center"/>
              <w:rPr>
                <w:rFonts w:ascii="Arial" w:hAnsi="Arial" w:cs="Arial"/>
                <w:b/>
                <w:sz w:val="20"/>
                <w:szCs w:val="20"/>
              </w:rPr>
            </w:pPr>
          </w:p>
        </w:tc>
        <w:tc>
          <w:tcPr>
            <w:tcW w:w="1800" w:type="dxa"/>
          </w:tcPr>
          <w:p w:rsidR="00714027" w:rsidRDefault="00714027" w:rsidP="00714027">
            <w:pPr>
              <w:spacing w:after="0" w:line="240" w:lineRule="auto"/>
              <w:jc w:val="center"/>
              <w:rPr>
                <w:rFonts w:ascii="Arial" w:hAnsi="Arial" w:cs="Arial"/>
                <w:sz w:val="20"/>
                <w:szCs w:val="20"/>
              </w:rPr>
            </w:pPr>
            <w:r>
              <w:rPr>
                <w:rFonts w:ascii="Arial" w:hAnsi="Arial" w:cs="Arial"/>
                <w:sz w:val="20"/>
                <w:szCs w:val="20"/>
              </w:rPr>
              <w:t>Needs</w:t>
            </w:r>
          </w:p>
          <w:p w:rsidR="00714027" w:rsidRPr="00714027" w:rsidRDefault="00714027" w:rsidP="00714027">
            <w:pPr>
              <w:spacing w:after="0" w:line="240" w:lineRule="auto"/>
              <w:jc w:val="center"/>
              <w:rPr>
                <w:rFonts w:ascii="Arial" w:hAnsi="Arial" w:cs="Arial"/>
                <w:sz w:val="20"/>
                <w:szCs w:val="20"/>
              </w:rPr>
            </w:pPr>
            <w:r>
              <w:rPr>
                <w:rFonts w:ascii="Arial" w:hAnsi="Arial" w:cs="Arial"/>
                <w:sz w:val="20"/>
                <w:szCs w:val="20"/>
              </w:rPr>
              <w:t>Improvement</w:t>
            </w:r>
          </w:p>
        </w:tc>
        <w:tc>
          <w:tcPr>
            <w:tcW w:w="2250" w:type="dxa"/>
          </w:tcPr>
          <w:p w:rsidR="00714027" w:rsidRDefault="00714027" w:rsidP="00714027">
            <w:pPr>
              <w:pStyle w:val="Default"/>
              <w:jc w:val="center"/>
              <w:rPr>
                <w:rFonts w:ascii="Arial" w:hAnsi="Arial" w:cs="Arial"/>
                <w:sz w:val="20"/>
                <w:szCs w:val="20"/>
              </w:rPr>
            </w:pPr>
            <w:r>
              <w:rPr>
                <w:rFonts w:ascii="Arial" w:hAnsi="Arial" w:cs="Arial"/>
                <w:sz w:val="20"/>
                <w:szCs w:val="20"/>
              </w:rPr>
              <w:t>Satisfactory</w:t>
            </w:r>
          </w:p>
          <w:p w:rsidR="00714027" w:rsidRPr="00714027" w:rsidRDefault="00714027" w:rsidP="00714027">
            <w:pPr>
              <w:pStyle w:val="Default"/>
              <w:jc w:val="center"/>
              <w:rPr>
                <w:rFonts w:ascii="Arial" w:hAnsi="Arial" w:cs="Arial"/>
                <w:sz w:val="20"/>
                <w:szCs w:val="20"/>
              </w:rPr>
            </w:pPr>
            <w:r>
              <w:rPr>
                <w:rFonts w:ascii="Arial" w:hAnsi="Arial" w:cs="Arial"/>
                <w:sz w:val="20"/>
                <w:szCs w:val="20"/>
              </w:rPr>
              <w:t>Understanding</w:t>
            </w:r>
          </w:p>
        </w:tc>
        <w:tc>
          <w:tcPr>
            <w:tcW w:w="2530" w:type="dxa"/>
          </w:tcPr>
          <w:p w:rsidR="00714027" w:rsidRDefault="00714027" w:rsidP="00714027">
            <w:pPr>
              <w:spacing w:after="0" w:line="240" w:lineRule="auto"/>
              <w:jc w:val="center"/>
              <w:rPr>
                <w:rFonts w:ascii="Arial" w:hAnsi="Arial" w:cs="Arial"/>
                <w:sz w:val="20"/>
                <w:szCs w:val="20"/>
              </w:rPr>
            </w:pPr>
            <w:r>
              <w:rPr>
                <w:rFonts w:ascii="Arial" w:hAnsi="Arial" w:cs="Arial"/>
                <w:sz w:val="20"/>
                <w:szCs w:val="20"/>
              </w:rPr>
              <w:t>Good</w:t>
            </w:r>
          </w:p>
          <w:p w:rsidR="00714027" w:rsidRPr="00714027" w:rsidRDefault="00714027" w:rsidP="00714027">
            <w:pPr>
              <w:spacing w:after="0" w:line="240" w:lineRule="auto"/>
              <w:jc w:val="center"/>
              <w:rPr>
                <w:rFonts w:ascii="Arial" w:hAnsi="Arial" w:cs="Arial"/>
                <w:sz w:val="20"/>
                <w:szCs w:val="20"/>
              </w:rPr>
            </w:pPr>
            <w:r>
              <w:rPr>
                <w:rFonts w:ascii="Arial" w:hAnsi="Arial" w:cs="Arial"/>
                <w:sz w:val="20"/>
                <w:szCs w:val="20"/>
              </w:rPr>
              <w:t>Understanding</w:t>
            </w:r>
          </w:p>
        </w:tc>
        <w:tc>
          <w:tcPr>
            <w:tcW w:w="2520" w:type="dxa"/>
          </w:tcPr>
          <w:p w:rsidR="00714027" w:rsidRPr="00714027" w:rsidRDefault="00714027" w:rsidP="00714027">
            <w:pPr>
              <w:pStyle w:val="Pa2"/>
              <w:jc w:val="center"/>
              <w:rPr>
                <w:rStyle w:val="A4"/>
                <w:rFonts w:ascii="Arial" w:hAnsi="Arial" w:cs="Arial"/>
                <w:sz w:val="20"/>
                <w:szCs w:val="20"/>
              </w:rPr>
            </w:pPr>
            <w:r w:rsidRPr="00714027">
              <w:rPr>
                <w:rStyle w:val="A4"/>
                <w:rFonts w:ascii="Arial" w:hAnsi="Arial" w:cs="Arial"/>
                <w:sz w:val="20"/>
                <w:szCs w:val="20"/>
              </w:rPr>
              <w:t>Through</w:t>
            </w:r>
          </w:p>
          <w:p w:rsidR="00714027" w:rsidRPr="00714027" w:rsidRDefault="00714027" w:rsidP="00714027">
            <w:pPr>
              <w:pStyle w:val="Default"/>
              <w:jc w:val="center"/>
            </w:pPr>
            <w:r w:rsidRPr="00714027">
              <w:rPr>
                <w:rFonts w:ascii="Arial" w:hAnsi="Arial" w:cs="Arial"/>
                <w:sz w:val="20"/>
                <w:szCs w:val="20"/>
              </w:rPr>
              <w:t>Understanding</w:t>
            </w:r>
          </w:p>
        </w:tc>
      </w:tr>
      <w:tr w:rsidR="00714027" w:rsidRPr="00714027" w:rsidTr="00714027">
        <w:trPr>
          <w:trHeight w:val="1907"/>
        </w:trPr>
        <w:tc>
          <w:tcPr>
            <w:tcW w:w="1795" w:type="dxa"/>
          </w:tcPr>
          <w:p w:rsidR="00714027" w:rsidRPr="00714027" w:rsidRDefault="00714027" w:rsidP="00714027">
            <w:pPr>
              <w:spacing w:after="0" w:line="240" w:lineRule="auto"/>
              <w:jc w:val="center"/>
              <w:rPr>
                <w:rFonts w:ascii="Arial" w:hAnsi="Arial" w:cs="Arial"/>
                <w:b/>
                <w:sz w:val="20"/>
                <w:szCs w:val="20"/>
              </w:rPr>
            </w:pPr>
          </w:p>
          <w:p w:rsidR="00714027" w:rsidRPr="00714027" w:rsidRDefault="00714027" w:rsidP="00714027">
            <w:pPr>
              <w:spacing w:after="0" w:line="240" w:lineRule="auto"/>
              <w:jc w:val="center"/>
              <w:rPr>
                <w:rFonts w:ascii="Arial" w:hAnsi="Arial" w:cs="Arial"/>
                <w:b/>
                <w:sz w:val="20"/>
                <w:szCs w:val="20"/>
              </w:rPr>
            </w:pPr>
          </w:p>
          <w:p w:rsidR="00714027" w:rsidRPr="00714027" w:rsidRDefault="00714027" w:rsidP="00714027">
            <w:pPr>
              <w:spacing w:after="0" w:line="240" w:lineRule="auto"/>
              <w:jc w:val="center"/>
              <w:rPr>
                <w:rFonts w:ascii="Arial" w:hAnsi="Arial" w:cs="Arial"/>
                <w:b/>
                <w:sz w:val="20"/>
                <w:szCs w:val="20"/>
              </w:rPr>
            </w:pPr>
            <w:r w:rsidRPr="00714027">
              <w:rPr>
                <w:rFonts w:ascii="Arial" w:hAnsi="Arial" w:cs="Arial"/>
                <w:b/>
                <w:sz w:val="20"/>
                <w:szCs w:val="20"/>
              </w:rPr>
              <w:t>Communication of Scientific Findings</w:t>
            </w:r>
          </w:p>
        </w:tc>
        <w:tc>
          <w:tcPr>
            <w:tcW w:w="1800" w:type="dxa"/>
          </w:tcPr>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No explanation, or the explanation could not be understood, or was unrelated to the task or investigation</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No prediction made for investigation</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No observation or findings recorded</w:t>
            </w:r>
          </w:p>
        </w:tc>
        <w:tc>
          <w:tcPr>
            <w:tcW w:w="2250" w:type="dxa"/>
          </w:tcPr>
          <w:p w:rsidR="00714027" w:rsidRPr="00714027" w:rsidRDefault="00714027" w:rsidP="00714027">
            <w:pPr>
              <w:pStyle w:val="Default"/>
              <w:rPr>
                <w:rFonts w:ascii="Arial" w:hAnsi="Arial" w:cs="Arial"/>
                <w:sz w:val="20"/>
                <w:szCs w:val="20"/>
              </w:rPr>
            </w:pPr>
            <w:r w:rsidRPr="00714027">
              <w:rPr>
                <w:rFonts w:ascii="Arial" w:hAnsi="Arial" w:cs="Arial"/>
                <w:sz w:val="20"/>
                <w:szCs w:val="20"/>
              </w:rPr>
              <w:t>An incomplete explanation or explanation not clearly presented</w:t>
            </w:r>
          </w:p>
          <w:p w:rsidR="00714027" w:rsidRPr="00714027" w:rsidRDefault="00714027" w:rsidP="00714027">
            <w:pPr>
              <w:pStyle w:val="Default"/>
              <w:rPr>
                <w:rFonts w:ascii="Arial" w:hAnsi="Arial" w:cs="Arial"/>
                <w:sz w:val="20"/>
                <w:szCs w:val="20"/>
              </w:rPr>
            </w:pPr>
            <w:r w:rsidRPr="00714027">
              <w:rPr>
                <w:rFonts w:ascii="Arial" w:hAnsi="Arial" w:cs="Arial"/>
                <w:sz w:val="20"/>
                <w:szCs w:val="20"/>
              </w:rPr>
              <w:t>Predictions not based on prior information</w:t>
            </w:r>
          </w:p>
          <w:p w:rsidR="00714027" w:rsidRPr="00714027" w:rsidRDefault="00714027" w:rsidP="00714027">
            <w:pPr>
              <w:pStyle w:val="Default"/>
              <w:rPr>
                <w:rFonts w:ascii="Arial" w:hAnsi="Arial" w:cs="Arial"/>
                <w:sz w:val="20"/>
                <w:szCs w:val="20"/>
              </w:rPr>
            </w:pPr>
            <w:r w:rsidRPr="00714027">
              <w:rPr>
                <w:rFonts w:ascii="Arial" w:hAnsi="Arial" w:cs="Arial"/>
                <w:sz w:val="20"/>
                <w:szCs w:val="20"/>
              </w:rPr>
              <w:t>Incomplete observations recorded</w:t>
            </w:r>
          </w:p>
          <w:p w:rsidR="00714027" w:rsidRPr="00714027" w:rsidRDefault="00714027" w:rsidP="00714027">
            <w:pPr>
              <w:spacing w:after="0" w:line="240" w:lineRule="auto"/>
              <w:rPr>
                <w:rFonts w:ascii="Arial" w:hAnsi="Arial" w:cs="Arial"/>
                <w:sz w:val="20"/>
                <w:szCs w:val="20"/>
              </w:rPr>
            </w:pPr>
          </w:p>
        </w:tc>
        <w:tc>
          <w:tcPr>
            <w:tcW w:w="2530" w:type="dxa"/>
          </w:tcPr>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A clear explanation was presented</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Effectively used scientific representations to organize and display information</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 xml:space="preserve">Appropriately used data </w:t>
            </w:r>
          </w:p>
        </w:tc>
        <w:tc>
          <w:tcPr>
            <w:tcW w:w="2520" w:type="dxa"/>
          </w:tcPr>
          <w:p w:rsidR="00714027" w:rsidRPr="00714027" w:rsidRDefault="00714027" w:rsidP="00714027">
            <w:pPr>
              <w:pStyle w:val="Pa2"/>
              <w:rPr>
                <w:rFonts w:ascii="Arial" w:hAnsi="Arial" w:cs="Arial"/>
                <w:color w:val="000000"/>
                <w:sz w:val="20"/>
                <w:szCs w:val="20"/>
              </w:rPr>
            </w:pPr>
            <w:r w:rsidRPr="00714027">
              <w:rPr>
                <w:rStyle w:val="A4"/>
                <w:rFonts w:ascii="Arial" w:hAnsi="Arial" w:cs="Arial"/>
                <w:sz w:val="20"/>
                <w:szCs w:val="20"/>
              </w:rPr>
              <w:t>Provided clear, effective explanations of observations of task</w:t>
            </w:r>
          </w:p>
          <w:p w:rsidR="00714027" w:rsidRPr="00714027" w:rsidRDefault="00714027" w:rsidP="00714027">
            <w:pPr>
              <w:pStyle w:val="Default"/>
              <w:rPr>
                <w:rFonts w:ascii="Arial" w:hAnsi="Arial" w:cs="Arial"/>
                <w:sz w:val="20"/>
                <w:szCs w:val="20"/>
              </w:rPr>
            </w:pPr>
            <w:r w:rsidRPr="00714027">
              <w:rPr>
                <w:rFonts w:ascii="Arial" w:hAnsi="Arial" w:cs="Arial"/>
                <w:sz w:val="20"/>
                <w:szCs w:val="20"/>
              </w:rPr>
              <w:t>Interpretation of observations supported conclusions and raised new questions for group discussion</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Explained or defended prediction</w:t>
            </w:r>
          </w:p>
        </w:tc>
      </w:tr>
      <w:tr w:rsidR="00714027" w:rsidRPr="00714027" w:rsidTr="00714027">
        <w:trPr>
          <w:trHeight w:val="3617"/>
        </w:trPr>
        <w:tc>
          <w:tcPr>
            <w:tcW w:w="1795" w:type="dxa"/>
          </w:tcPr>
          <w:p w:rsidR="00714027" w:rsidRPr="00714027" w:rsidRDefault="00714027" w:rsidP="00714027">
            <w:pPr>
              <w:spacing w:after="0" w:line="240" w:lineRule="auto"/>
              <w:jc w:val="center"/>
              <w:rPr>
                <w:rFonts w:ascii="Arial" w:hAnsi="Arial" w:cs="Arial"/>
                <w:b/>
                <w:sz w:val="20"/>
                <w:szCs w:val="20"/>
              </w:rPr>
            </w:pPr>
          </w:p>
          <w:p w:rsidR="00714027" w:rsidRPr="00714027" w:rsidRDefault="00714027" w:rsidP="00714027">
            <w:pPr>
              <w:spacing w:after="0" w:line="240" w:lineRule="auto"/>
              <w:jc w:val="center"/>
              <w:rPr>
                <w:rFonts w:ascii="Arial" w:hAnsi="Arial" w:cs="Arial"/>
                <w:b/>
                <w:sz w:val="20"/>
                <w:szCs w:val="20"/>
              </w:rPr>
            </w:pPr>
          </w:p>
          <w:p w:rsidR="00714027" w:rsidRPr="00714027" w:rsidRDefault="00714027" w:rsidP="00714027">
            <w:pPr>
              <w:spacing w:after="0" w:line="240" w:lineRule="auto"/>
              <w:jc w:val="center"/>
              <w:rPr>
                <w:rFonts w:ascii="Arial" w:hAnsi="Arial" w:cs="Arial"/>
                <w:b/>
                <w:sz w:val="20"/>
                <w:szCs w:val="20"/>
              </w:rPr>
            </w:pPr>
          </w:p>
          <w:p w:rsidR="00714027" w:rsidRPr="00714027" w:rsidRDefault="00714027" w:rsidP="00714027">
            <w:pPr>
              <w:spacing w:after="0" w:line="240" w:lineRule="auto"/>
              <w:jc w:val="center"/>
              <w:rPr>
                <w:rFonts w:ascii="Arial" w:hAnsi="Arial" w:cs="Arial"/>
                <w:b/>
                <w:sz w:val="20"/>
                <w:szCs w:val="20"/>
              </w:rPr>
            </w:pPr>
          </w:p>
          <w:p w:rsidR="00714027" w:rsidRPr="00714027" w:rsidRDefault="00714027" w:rsidP="00714027">
            <w:pPr>
              <w:spacing w:after="0" w:line="240" w:lineRule="auto"/>
              <w:jc w:val="center"/>
              <w:rPr>
                <w:rFonts w:ascii="Arial" w:hAnsi="Arial" w:cs="Arial"/>
                <w:b/>
                <w:sz w:val="20"/>
                <w:szCs w:val="20"/>
              </w:rPr>
            </w:pPr>
            <w:r w:rsidRPr="00714027">
              <w:rPr>
                <w:rFonts w:ascii="Arial" w:hAnsi="Arial" w:cs="Arial"/>
                <w:b/>
                <w:sz w:val="20"/>
                <w:szCs w:val="20"/>
              </w:rPr>
              <w:t>Scientific Content</w:t>
            </w:r>
          </w:p>
        </w:tc>
        <w:tc>
          <w:tcPr>
            <w:tcW w:w="1800" w:type="dxa"/>
          </w:tcPr>
          <w:p w:rsidR="00714027" w:rsidRPr="00714027" w:rsidRDefault="00714027" w:rsidP="00714027">
            <w:pPr>
              <w:pStyle w:val="Default"/>
              <w:rPr>
                <w:rFonts w:ascii="Arial" w:hAnsi="Arial" w:cs="Arial"/>
                <w:sz w:val="20"/>
                <w:szCs w:val="20"/>
              </w:rPr>
            </w:pPr>
            <w:r w:rsidRPr="00714027">
              <w:rPr>
                <w:rFonts w:ascii="Arial" w:hAnsi="Arial" w:cs="Arial"/>
                <w:sz w:val="20"/>
                <w:szCs w:val="20"/>
              </w:rPr>
              <w:t>No use, or inappropriate use of scientific terminology</w:t>
            </w:r>
          </w:p>
          <w:p w:rsidR="00714027" w:rsidRPr="00714027" w:rsidRDefault="00714027" w:rsidP="00714027">
            <w:pPr>
              <w:pStyle w:val="Default"/>
              <w:rPr>
                <w:rFonts w:ascii="Arial" w:hAnsi="Arial" w:cs="Arial"/>
                <w:sz w:val="20"/>
                <w:szCs w:val="20"/>
              </w:rPr>
            </w:pPr>
            <w:r w:rsidRPr="00714027">
              <w:rPr>
                <w:rFonts w:ascii="Arial" w:hAnsi="Arial" w:cs="Arial"/>
                <w:sz w:val="20"/>
                <w:szCs w:val="20"/>
              </w:rPr>
              <w:t>No mention, or inappropriate references to scientific concepts</w:t>
            </w:r>
          </w:p>
          <w:p w:rsidR="00714027" w:rsidRPr="00714027" w:rsidRDefault="00714027" w:rsidP="00714027">
            <w:pPr>
              <w:pStyle w:val="Default"/>
              <w:rPr>
                <w:rFonts w:ascii="Arial" w:hAnsi="Arial" w:cs="Arial"/>
                <w:sz w:val="20"/>
                <w:szCs w:val="20"/>
              </w:rPr>
            </w:pPr>
            <w:r w:rsidRPr="00714027">
              <w:rPr>
                <w:rFonts w:ascii="Arial" w:hAnsi="Arial" w:cs="Arial"/>
                <w:sz w:val="20"/>
                <w:szCs w:val="20"/>
              </w:rPr>
              <w:t>Some evidence of understanding characteristics and properties of physical/chemical change</w:t>
            </w:r>
          </w:p>
          <w:p w:rsidR="00714027" w:rsidRPr="00714027" w:rsidRDefault="00714027" w:rsidP="00714027">
            <w:pPr>
              <w:pStyle w:val="ListParagraph"/>
              <w:spacing w:after="0" w:line="240" w:lineRule="auto"/>
              <w:rPr>
                <w:rFonts w:ascii="Arial" w:hAnsi="Arial" w:cs="Arial"/>
                <w:sz w:val="20"/>
                <w:szCs w:val="20"/>
              </w:rPr>
            </w:pPr>
          </w:p>
        </w:tc>
        <w:tc>
          <w:tcPr>
            <w:tcW w:w="2250" w:type="dxa"/>
          </w:tcPr>
          <w:p w:rsidR="00714027" w:rsidRPr="00714027" w:rsidRDefault="00714027" w:rsidP="00714027">
            <w:pPr>
              <w:pStyle w:val="Pa2"/>
              <w:rPr>
                <w:rFonts w:ascii="Arial" w:hAnsi="Arial" w:cs="Arial"/>
                <w:sz w:val="20"/>
                <w:szCs w:val="20"/>
              </w:rPr>
            </w:pPr>
            <w:r w:rsidRPr="00714027">
              <w:rPr>
                <w:rFonts w:ascii="Arial" w:hAnsi="Arial" w:cs="Arial"/>
                <w:sz w:val="20"/>
                <w:szCs w:val="20"/>
              </w:rPr>
              <w:t>Used some relevant scientific terminology</w:t>
            </w:r>
          </w:p>
          <w:p w:rsidR="00714027" w:rsidRPr="00714027" w:rsidRDefault="00714027" w:rsidP="00714027">
            <w:pPr>
              <w:pStyle w:val="Default"/>
              <w:rPr>
                <w:rFonts w:ascii="Arial" w:hAnsi="Arial" w:cs="Arial"/>
                <w:sz w:val="20"/>
                <w:szCs w:val="20"/>
              </w:rPr>
            </w:pPr>
            <w:r w:rsidRPr="00714027">
              <w:rPr>
                <w:rFonts w:ascii="Arial" w:hAnsi="Arial" w:cs="Arial"/>
                <w:sz w:val="20"/>
                <w:szCs w:val="20"/>
              </w:rPr>
              <w:t>Minimal reference to relevant scientific concepts</w:t>
            </w:r>
          </w:p>
          <w:p w:rsidR="00714027" w:rsidRPr="00714027" w:rsidRDefault="00714027" w:rsidP="00714027">
            <w:pPr>
              <w:pStyle w:val="Default"/>
              <w:rPr>
                <w:rFonts w:ascii="Arial" w:hAnsi="Arial" w:cs="Arial"/>
                <w:sz w:val="20"/>
                <w:szCs w:val="20"/>
              </w:rPr>
            </w:pPr>
            <w:r w:rsidRPr="00714027">
              <w:rPr>
                <w:rFonts w:ascii="Arial" w:hAnsi="Arial" w:cs="Arial"/>
                <w:sz w:val="20"/>
                <w:szCs w:val="20"/>
              </w:rPr>
              <w:t>Evidence of understanding observable characteristics of physical/chemical change</w:t>
            </w:r>
          </w:p>
        </w:tc>
        <w:tc>
          <w:tcPr>
            <w:tcW w:w="2530" w:type="dxa"/>
          </w:tcPr>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Appropriately used scientific terminology</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Provided evidence of understanding of relevant scientific concepts</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Evidence of understanding observable characteristics of physical/chemical change</w:t>
            </w:r>
          </w:p>
        </w:tc>
        <w:tc>
          <w:tcPr>
            <w:tcW w:w="2520" w:type="dxa"/>
          </w:tcPr>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Precisely and appropriately used scientific terminology</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Provided evidence of  a deep understanding of scientific concepts</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Understands characteristics of physical/chemical change and can make connections or extend thinking</w:t>
            </w:r>
          </w:p>
          <w:p w:rsidR="00714027" w:rsidRPr="00714027" w:rsidRDefault="00714027" w:rsidP="00714027">
            <w:pPr>
              <w:spacing w:after="0" w:line="240" w:lineRule="auto"/>
              <w:rPr>
                <w:rFonts w:ascii="Arial" w:hAnsi="Arial" w:cs="Arial"/>
                <w:sz w:val="20"/>
                <w:szCs w:val="20"/>
              </w:rPr>
            </w:pPr>
          </w:p>
        </w:tc>
      </w:tr>
      <w:tr w:rsidR="00714027" w:rsidRPr="00714027" w:rsidTr="00714027">
        <w:tc>
          <w:tcPr>
            <w:tcW w:w="1795" w:type="dxa"/>
          </w:tcPr>
          <w:p w:rsidR="00714027" w:rsidRPr="00714027" w:rsidRDefault="00714027" w:rsidP="00714027">
            <w:pPr>
              <w:spacing w:after="0" w:line="240" w:lineRule="auto"/>
              <w:jc w:val="center"/>
              <w:rPr>
                <w:rFonts w:ascii="Arial" w:hAnsi="Arial" w:cs="Arial"/>
                <w:b/>
                <w:sz w:val="20"/>
                <w:szCs w:val="20"/>
              </w:rPr>
            </w:pPr>
            <w:r w:rsidRPr="00714027">
              <w:rPr>
                <w:rFonts w:ascii="Arial" w:hAnsi="Arial" w:cs="Arial"/>
                <w:b/>
                <w:sz w:val="20"/>
                <w:szCs w:val="20"/>
              </w:rPr>
              <w:t>Collaboration</w:t>
            </w:r>
          </w:p>
        </w:tc>
        <w:tc>
          <w:tcPr>
            <w:tcW w:w="1800" w:type="dxa"/>
          </w:tcPr>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Works only when prompted</w:t>
            </w:r>
          </w:p>
          <w:p w:rsidR="00714027" w:rsidRPr="00714027" w:rsidRDefault="00714027" w:rsidP="00714027">
            <w:pPr>
              <w:pStyle w:val="Default"/>
              <w:rPr>
                <w:rFonts w:ascii="Arial" w:hAnsi="Arial" w:cs="Arial"/>
                <w:sz w:val="20"/>
                <w:szCs w:val="20"/>
              </w:rPr>
            </w:pPr>
            <w:r w:rsidRPr="00714027">
              <w:rPr>
                <w:rFonts w:ascii="Arial" w:hAnsi="Arial" w:cs="Arial"/>
                <w:sz w:val="20"/>
                <w:szCs w:val="20"/>
              </w:rPr>
              <w:t>Needs occasional reminders to be sensitive to the feelings of others</w:t>
            </w:r>
          </w:p>
        </w:tc>
        <w:tc>
          <w:tcPr>
            <w:tcW w:w="2250" w:type="dxa"/>
          </w:tcPr>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Works toward group goals with occasional prompting</w:t>
            </w:r>
          </w:p>
          <w:p w:rsidR="00714027" w:rsidRPr="00714027" w:rsidRDefault="00714027" w:rsidP="00714027">
            <w:pPr>
              <w:pStyle w:val="Pa2"/>
              <w:rPr>
                <w:rFonts w:ascii="Arial" w:hAnsi="Arial" w:cs="Arial"/>
                <w:sz w:val="20"/>
                <w:szCs w:val="20"/>
              </w:rPr>
            </w:pPr>
            <w:r w:rsidRPr="00714027">
              <w:rPr>
                <w:rFonts w:ascii="Arial" w:hAnsi="Arial" w:cs="Arial"/>
                <w:sz w:val="20"/>
                <w:szCs w:val="20"/>
              </w:rPr>
              <w:t>Shows sensitivity to the feelings of others</w:t>
            </w:r>
          </w:p>
        </w:tc>
        <w:tc>
          <w:tcPr>
            <w:tcW w:w="2530" w:type="dxa"/>
          </w:tcPr>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Works toward group goals without prompting</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Shows sensitivity to the feelings of others</w:t>
            </w:r>
          </w:p>
        </w:tc>
        <w:tc>
          <w:tcPr>
            <w:tcW w:w="2520" w:type="dxa"/>
          </w:tcPr>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Consistently and actively works toward group goals</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Values the knowledge, opinion and skills of all group members</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Willingly accepts and fulfills individual role(s) within the group</w:t>
            </w:r>
          </w:p>
        </w:tc>
      </w:tr>
      <w:tr w:rsidR="00714027" w:rsidRPr="00714027" w:rsidTr="00714027">
        <w:tc>
          <w:tcPr>
            <w:tcW w:w="1795" w:type="dxa"/>
          </w:tcPr>
          <w:p w:rsidR="00714027" w:rsidRPr="00714027" w:rsidRDefault="00714027" w:rsidP="00714027">
            <w:pPr>
              <w:spacing w:after="0" w:line="240" w:lineRule="auto"/>
              <w:jc w:val="center"/>
              <w:rPr>
                <w:rFonts w:ascii="Arial" w:hAnsi="Arial" w:cs="Arial"/>
                <w:b/>
                <w:sz w:val="20"/>
                <w:szCs w:val="20"/>
              </w:rPr>
            </w:pPr>
            <w:r w:rsidRPr="00714027">
              <w:rPr>
                <w:rFonts w:ascii="Arial" w:hAnsi="Arial" w:cs="Arial"/>
                <w:b/>
                <w:sz w:val="20"/>
                <w:szCs w:val="20"/>
              </w:rPr>
              <w:t>Language Skills/Writing</w:t>
            </w:r>
          </w:p>
        </w:tc>
        <w:tc>
          <w:tcPr>
            <w:tcW w:w="1800" w:type="dxa"/>
          </w:tcPr>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Ideas not ordered</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Incomplete sentences with fragments and run-ons</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Many errors in subject verb agreement and tense</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Many spelling errors</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Many punctuations errors</w:t>
            </w:r>
          </w:p>
          <w:p w:rsidR="00714027" w:rsidRPr="00714027" w:rsidRDefault="00714027" w:rsidP="00714027">
            <w:pPr>
              <w:pStyle w:val="Default"/>
              <w:rPr>
                <w:rFonts w:ascii="Arial" w:hAnsi="Arial" w:cs="Arial"/>
                <w:sz w:val="20"/>
                <w:szCs w:val="20"/>
              </w:rPr>
            </w:pPr>
            <w:r w:rsidRPr="00714027">
              <w:rPr>
                <w:rFonts w:ascii="Arial" w:hAnsi="Arial" w:cs="Arial"/>
                <w:sz w:val="20"/>
                <w:szCs w:val="20"/>
              </w:rPr>
              <w:t>Handwriting hard to read</w:t>
            </w:r>
          </w:p>
        </w:tc>
        <w:tc>
          <w:tcPr>
            <w:tcW w:w="2250" w:type="dxa"/>
          </w:tcPr>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Main idea given</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Complete sentences; few run-on sentences</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Some errors in agreement and tense</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Some spelling errors</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Few punctuations errors</w:t>
            </w:r>
          </w:p>
          <w:p w:rsidR="00714027" w:rsidRPr="00714027" w:rsidRDefault="00714027" w:rsidP="00714027">
            <w:pPr>
              <w:pStyle w:val="Pa2"/>
              <w:rPr>
                <w:rFonts w:ascii="Arial" w:hAnsi="Arial" w:cs="Arial"/>
                <w:sz w:val="20"/>
                <w:szCs w:val="20"/>
              </w:rPr>
            </w:pPr>
            <w:r w:rsidRPr="00714027">
              <w:rPr>
                <w:rFonts w:ascii="Arial" w:hAnsi="Arial" w:cs="Arial"/>
                <w:sz w:val="20"/>
                <w:szCs w:val="20"/>
              </w:rPr>
              <w:t>Mostly legible</w:t>
            </w:r>
          </w:p>
        </w:tc>
        <w:tc>
          <w:tcPr>
            <w:tcW w:w="2530" w:type="dxa"/>
          </w:tcPr>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Orderly arrangement of ideas and details</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Complete sentences</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Few errors in grammar</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Few spelling errors</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Minor errors in punctuations</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Neat handwriting</w:t>
            </w:r>
          </w:p>
        </w:tc>
        <w:tc>
          <w:tcPr>
            <w:tcW w:w="2520" w:type="dxa"/>
          </w:tcPr>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Interesting and well organized ideas and supporting details</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 xml:space="preserve">Sentence types relate to task </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No errors in grammar</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No spelling errors</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Correct punctuation throughout entries</w:t>
            </w:r>
          </w:p>
          <w:p w:rsidR="00714027" w:rsidRPr="00714027" w:rsidRDefault="00714027" w:rsidP="00714027">
            <w:pPr>
              <w:spacing w:after="0" w:line="240" w:lineRule="auto"/>
              <w:rPr>
                <w:rFonts w:ascii="Arial" w:hAnsi="Arial" w:cs="Arial"/>
                <w:sz w:val="20"/>
                <w:szCs w:val="20"/>
              </w:rPr>
            </w:pPr>
            <w:r w:rsidRPr="00714027">
              <w:rPr>
                <w:rFonts w:ascii="Arial" w:hAnsi="Arial" w:cs="Arial"/>
                <w:sz w:val="20"/>
                <w:szCs w:val="20"/>
              </w:rPr>
              <w:t>Neat, easy to read, well formed</w:t>
            </w:r>
          </w:p>
        </w:tc>
      </w:tr>
    </w:tbl>
    <w:p w:rsidR="00FB6897" w:rsidRPr="00714027" w:rsidRDefault="00FB6897" w:rsidP="00FB6897">
      <w:pPr>
        <w:rPr>
          <w:rFonts w:ascii="Arial" w:hAnsi="Arial" w:cs="Arial"/>
          <w:b/>
          <w:sz w:val="20"/>
          <w:szCs w:val="20"/>
        </w:rPr>
      </w:pPr>
    </w:p>
    <w:p w:rsidR="00714027" w:rsidRPr="00714027" w:rsidRDefault="00714027" w:rsidP="00714027">
      <w:pPr>
        <w:rPr>
          <w:rFonts w:ascii="Arial" w:hAnsi="Arial" w:cs="Arial"/>
          <w:b/>
          <w:sz w:val="20"/>
          <w:szCs w:val="20"/>
        </w:rPr>
      </w:pPr>
    </w:p>
    <w:p w:rsidR="004972BB" w:rsidRDefault="00714027" w:rsidP="00714027">
      <w:pPr>
        <w:jc w:val="center"/>
        <w:rPr>
          <w:rFonts w:ascii="Arial" w:hAnsi="Arial" w:cs="Arial"/>
          <w:b/>
        </w:rPr>
      </w:pPr>
      <w:r w:rsidRPr="00714027">
        <w:rPr>
          <w:rFonts w:ascii="Arial" w:hAnsi="Arial" w:cs="Arial"/>
          <w:b/>
        </w:rPr>
        <w:lastRenderedPageBreak/>
        <w:t>Laboratory Report</w:t>
      </w:r>
    </w:p>
    <w:p w:rsidR="00714027" w:rsidRDefault="00714027" w:rsidP="00714027">
      <w:pPr>
        <w:rPr>
          <w:rFonts w:ascii="Arial" w:hAnsi="Arial" w:cs="Arial"/>
        </w:rPr>
      </w:pPr>
      <w:r>
        <w:rPr>
          <w:rFonts w:ascii="Arial" w:hAnsi="Arial" w:cs="Arial"/>
        </w:rPr>
        <w:t>Name: __________________________                                          Date</w:t>
      </w:r>
      <w:r w:rsidR="0024006C">
        <w:rPr>
          <w:rFonts w:ascii="Arial" w:hAnsi="Arial" w:cs="Arial"/>
        </w:rPr>
        <w:t>: _</w:t>
      </w:r>
      <w:r>
        <w:rPr>
          <w:rFonts w:ascii="Arial" w:hAnsi="Arial" w:cs="Arial"/>
        </w:rPr>
        <w:t>_________________________</w:t>
      </w:r>
    </w:p>
    <w:p w:rsidR="00714027" w:rsidRDefault="00714027" w:rsidP="00714027">
      <w:pPr>
        <w:rPr>
          <w:rFonts w:ascii="Arial" w:hAnsi="Arial" w:cs="Arial"/>
        </w:rPr>
      </w:pPr>
    </w:p>
    <w:p w:rsidR="00714027" w:rsidRDefault="0024006C" w:rsidP="00714027">
      <w:pPr>
        <w:rPr>
          <w:rFonts w:ascii="Arial" w:hAnsi="Arial" w:cs="Arial"/>
        </w:rPr>
      </w:pPr>
      <w:r>
        <w:rPr>
          <w:rFonts w:ascii="Arial" w:hAnsi="Arial" w:cs="Arial"/>
        </w:rPr>
        <w:t>Laboratory</w:t>
      </w:r>
      <w:r w:rsidR="00714027">
        <w:rPr>
          <w:rFonts w:ascii="Arial" w:hAnsi="Arial" w:cs="Arial"/>
        </w:rPr>
        <w:t xml:space="preserve"> Report: Many scientists use laboratory reports to organize experiments.</w:t>
      </w:r>
    </w:p>
    <w:p w:rsidR="00714027" w:rsidRDefault="00714027" w:rsidP="00714027">
      <w:pPr>
        <w:rPr>
          <w:rFonts w:ascii="Arial" w:hAnsi="Arial" w:cs="Arial"/>
        </w:rPr>
      </w:pPr>
      <w:r>
        <w:rPr>
          <w:rFonts w:ascii="Arial" w:hAnsi="Arial" w:cs="Arial"/>
        </w:rPr>
        <w:t xml:space="preserve">Directions: You will write your own laboratory report when you create the balloon blow-up experiment. Complete each section below when your teacher instructs you to do so. </w:t>
      </w:r>
    </w:p>
    <w:p w:rsidR="00714027" w:rsidRDefault="00714027" w:rsidP="00714027">
      <w:pPr>
        <w:rPr>
          <w:rFonts w:ascii="Arial" w:hAnsi="Arial" w:cs="Arial"/>
        </w:rPr>
      </w:pPr>
    </w:p>
    <w:p w:rsidR="00714027" w:rsidRDefault="00714027" w:rsidP="00714027">
      <w:pPr>
        <w:pStyle w:val="ListParagraph"/>
        <w:numPr>
          <w:ilvl w:val="0"/>
          <w:numId w:val="11"/>
        </w:numPr>
        <w:rPr>
          <w:rFonts w:ascii="Arial" w:hAnsi="Arial" w:cs="Arial"/>
        </w:rPr>
      </w:pPr>
      <w:r>
        <w:rPr>
          <w:rFonts w:ascii="Arial" w:hAnsi="Arial" w:cs="Arial"/>
        </w:rPr>
        <w:t>Purpose: Write on sentence about what you are going to do in this experiment.</w:t>
      </w:r>
    </w:p>
    <w:p w:rsidR="00714027" w:rsidRDefault="00714027" w:rsidP="00714027">
      <w:pPr>
        <w:pStyle w:val="ListParagraph"/>
        <w:rPr>
          <w:rFonts w:ascii="Arial" w:hAnsi="Arial" w:cs="Arial"/>
        </w:rPr>
      </w:pPr>
    </w:p>
    <w:p w:rsidR="00714027" w:rsidRDefault="00714027" w:rsidP="00714027">
      <w:pPr>
        <w:pStyle w:val="ListParagraph"/>
        <w:rPr>
          <w:rFonts w:ascii="Arial" w:hAnsi="Arial" w:cs="Arial"/>
        </w:rPr>
      </w:pPr>
      <w:r>
        <w:rPr>
          <w:rFonts w:ascii="Arial" w:hAnsi="Arial" w:cs="Arial"/>
        </w:rPr>
        <w:t>__________________________________________________________________________________</w:t>
      </w:r>
    </w:p>
    <w:p w:rsidR="00714027" w:rsidRDefault="00714027" w:rsidP="00714027">
      <w:pPr>
        <w:pStyle w:val="ListParagraph"/>
        <w:rPr>
          <w:rFonts w:ascii="Arial" w:hAnsi="Arial" w:cs="Arial"/>
        </w:rPr>
      </w:pPr>
    </w:p>
    <w:p w:rsidR="00714027" w:rsidRDefault="00714027" w:rsidP="00714027">
      <w:pPr>
        <w:pStyle w:val="ListParagraph"/>
        <w:pBdr>
          <w:bottom w:val="single" w:sz="12" w:space="1" w:color="auto"/>
        </w:pBdr>
        <w:rPr>
          <w:rFonts w:ascii="Arial" w:hAnsi="Arial" w:cs="Arial"/>
        </w:rPr>
      </w:pPr>
    </w:p>
    <w:p w:rsidR="00714027" w:rsidRDefault="00714027" w:rsidP="00714027">
      <w:pPr>
        <w:pStyle w:val="ListParagraph"/>
        <w:rPr>
          <w:rFonts w:ascii="Arial" w:hAnsi="Arial" w:cs="Arial"/>
        </w:rPr>
      </w:pPr>
    </w:p>
    <w:p w:rsidR="00714027" w:rsidRDefault="00714027" w:rsidP="00714027">
      <w:pPr>
        <w:pStyle w:val="ListParagraph"/>
        <w:pBdr>
          <w:bottom w:val="single" w:sz="12" w:space="1" w:color="auto"/>
        </w:pBdr>
        <w:rPr>
          <w:rFonts w:ascii="Arial" w:hAnsi="Arial" w:cs="Arial"/>
        </w:rPr>
      </w:pPr>
    </w:p>
    <w:p w:rsidR="00714027" w:rsidRDefault="00714027" w:rsidP="00714027">
      <w:pPr>
        <w:pStyle w:val="ListParagraph"/>
        <w:rPr>
          <w:rFonts w:ascii="Arial" w:hAnsi="Arial" w:cs="Arial"/>
        </w:rPr>
      </w:pPr>
    </w:p>
    <w:p w:rsidR="00714027" w:rsidRDefault="00714027" w:rsidP="00714027">
      <w:pPr>
        <w:pStyle w:val="ListParagraph"/>
        <w:rPr>
          <w:rFonts w:ascii="Arial" w:hAnsi="Arial" w:cs="Arial"/>
        </w:rPr>
      </w:pPr>
    </w:p>
    <w:p w:rsidR="00714027" w:rsidRDefault="00714027" w:rsidP="00714027">
      <w:pPr>
        <w:pStyle w:val="ListParagraph"/>
        <w:numPr>
          <w:ilvl w:val="0"/>
          <w:numId w:val="11"/>
        </w:numPr>
        <w:rPr>
          <w:rFonts w:ascii="Arial" w:hAnsi="Arial" w:cs="Arial"/>
        </w:rPr>
      </w:pPr>
      <w:r>
        <w:rPr>
          <w:rFonts w:ascii="Arial" w:hAnsi="Arial" w:cs="Arial"/>
        </w:rPr>
        <w:t>Materials: List all materials that were used in the balloon blow-up experiment.</w:t>
      </w:r>
    </w:p>
    <w:p w:rsidR="00714027" w:rsidRDefault="00714027" w:rsidP="00714027">
      <w:pPr>
        <w:rPr>
          <w:rFonts w:ascii="Arial" w:hAnsi="Arial" w:cs="Arial"/>
        </w:rPr>
      </w:pPr>
    </w:p>
    <w:p w:rsidR="00714027" w:rsidRDefault="00714027" w:rsidP="00714027">
      <w:pPr>
        <w:rPr>
          <w:rFonts w:ascii="Arial" w:hAnsi="Arial" w:cs="Arial"/>
        </w:rPr>
      </w:pPr>
    </w:p>
    <w:p w:rsidR="00714027" w:rsidRDefault="00714027" w:rsidP="00714027">
      <w:pPr>
        <w:pBdr>
          <w:top w:val="single" w:sz="12" w:space="1" w:color="auto"/>
          <w:bottom w:val="single" w:sz="12" w:space="1" w:color="auto"/>
        </w:pBdr>
        <w:rPr>
          <w:rFonts w:ascii="Arial" w:hAnsi="Arial" w:cs="Arial"/>
        </w:rPr>
      </w:pPr>
    </w:p>
    <w:p w:rsidR="00714027" w:rsidRDefault="00714027" w:rsidP="00714027">
      <w:pPr>
        <w:pBdr>
          <w:bottom w:val="single" w:sz="12" w:space="1" w:color="auto"/>
          <w:between w:val="single" w:sz="12" w:space="1" w:color="auto"/>
        </w:pBdr>
        <w:rPr>
          <w:rFonts w:ascii="Arial" w:hAnsi="Arial" w:cs="Arial"/>
        </w:rPr>
      </w:pPr>
    </w:p>
    <w:p w:rsidR="00714027" w:rsidRDefault="00714027" w:rsidP="00714027">
      <w:pPr>
        <w:pBdr>
          <w:bottom w:val="single" w:sz="12" w:space="1" w:color="auto"/>
          <w:between w:val="single" w:sz="12" w:space="1" w:color="auto"/>
        </w:pBdr>
        <w:rPr>
          <w:rFonts w:ascii="Arial" w:hAnsi="Arial" w:cs="Arial"/>
        </w:rPr>
      </w:pPr>
    </w:p>
    <w:p w:rsidR="00714027" w:rsidRDefault="00714027" w:rsidP="00714027">
      <w:pPr>
        <w:pBdr>
          <w:bottom w:val="single" w:sz="12" w:space="1" w:color="auto"/>
          <w:between w:val="single" w:sz="12" w:space="1" w:color="auto"/>
        </w:pBdr>
        <w:rPr>
          <w:rFonts w:ascii="Arial" w:hAnsi="Arial" w:cs="Arial"/>
        </w:rPr>
      </w:pPr>
    </w:p>
    <w:p w:rsidR="00714027" w:rsidRDefault="00714027" w:rsidP="00714027">
      <w:pPr>
        <w:pBdr>
          <w:bottom w:val="single" w:sz="12" w:space="1" w:color="auto"/>
          <w:between w:val="single" w:sz="12" w:space="1" w:color="auto"/>
        </w:pBdr>
        <w:rPr>
          <w:rFonts w:ascii="Arial" w:hAnsi="Arial" w:cs="Arial"/>
        </w:rPr>
      </w:pPr>
    </w:p>
    <w:p w:rsidR="00714027" w:rsidRDefault="00BB579C" w:rsidP="00714027">
      <w:pPr>
        <w:pStyle w:val="ListParagraph"/>
        <w:numPr>
          <w:ilvl w:val="0"/>
          <w:numId w:val="11"/>
        </w:numPr>
        <w:rPr>
          <w:rFonts w:ascii="Arial" w:hAnsi="Arial" w:cs="Arial"/>
        </w:rPr>
      </w:pPr>
      <w:r>
        <w:rPr>
          <w:rFonts w:ascii="Arial" w:hAnsi="Arial" w:cs="Arial"/>
        </w:rPr>
        <w:t>Experiment</w:t>
      </w:r>
      <w:r w:rsidR="00714027">
        <w:rPr>
          <w:rFonts w:ascii="Arial" w:hAnsi="Arial" w:cs="Arial"/>
        </w:rPr>
        <w:t>: Complete the remaining steps that were taken to do the balloon blow-up experiment.</w:t>
      </w:r>
    </w:p>
    <w:p w:rsidR="00714027" w:rsidRDefault="00714027" w:rsidP="00714027">
      <w:pPr>
        <w:pStyle w:val="ListParagraph"/>
        <w:spacing w:line="360" w:lineRule="auto"/>
        <w:rPr>
          <w:rFonts w:ascii="Arial" w:hAnsi="Arial" w:cs="Arial"/>
        </w:rPr>
      </w:pPr>
    </w:p>
    <w:p w:rsidR="00714027" w:rsidRDefault="00714027" w:rsidP="00714027">
      <w:pPr>
        <w:rPr>
          <w:rFonts w:ascii="Arial" w:hAnsi="Arial" w:cs="Arial"/>
        </w:rPr>
      </w:pPr>
      <w:r>
        <w:rPr>
          <w:rFonts w:ascii="Arial" w:hAnsi="Arial" w:cs="Arial"/>
        </w:rPr>
        <w:t xml:space="preserve">Step 1: Each student put </w:t>
      </w:r>
      <w:r w:rsidR="004D7504">
        <w:rPr>
          <w:rFonts w:ascii="Arial" w:hAnsi="Arial" w:cs="Arial"/>
        </w:rPr>
        <w:t xml:space="preserve">how much </w:t>
      </w:r>
      <w:r>
        <w:rPr>
          <w:rFonts w:ascii="Arial" w:hAnsi="Arial" w:cs="Arial"/>
        </w:rPr>
        <w:t>___________ baking soda into the balloon.</w:t>
      </w:r>
    </w:p>
    <w:p w:rsidR="00714027" w:rsidRDefault="00714027" w:rsidP="00714027">
      <w:pPr>
        <w:spacing w:line="360" w:lineRule="auto"/>
        <w:rPr>
          <w:rFonts w:ascii="Arial" w:hAnsi="Arial" w:cs="Arial"/>
        </w:rPr>
      </w:pPr>
    </w:p>
    <w:p w:rsidR="00714027" w:rsidRDefault="00714027" w:rsidP="00714027">
      <w:pPr>
        <w:spacing w:line="360" w:lineRule="auto"/>
        <w:rPr>
          <w:rFonts w:ascii="Arial" w:hAnsi="Arial" w:cs="Arial"/>
        </w:rPr>
      </w:pPr>
      <w:r>
        <w:rPr>
          <w:rFonts w:ascii="Arial" w:hAnsi="Arial" w:cs="Arial"/>
        </w:rPr>
        <w:t>S</w:t>
      </w:r>
      <w:r w:rsidR="004D7504">
        <w:rPr>
          <w:rFonts w:ascii="Arial" w:hAnsi="Arial" w:cs="Arial"/>
        </w:rPr>
        <w:t>tep 2.  Each student put how much of the vinegar</w:t>
      </w:r>
      <w:r>
        <w:rPr>
          <w:rFonts w:ascii="Arial" w:hAnsi="Arial" w:cs="Arial"/>
        </w:rPr>
        <w:t xml:space="preserve"> _______________________.</w:t>
      </w:r>
    </w:p>
    <w:p w:rsidR="00714027" w:rsidRDefault="004D7504" w:rsidP="00714027">
      <w:pPr>
        <w:spacing w:line="360" w:lineRule="auto"/>
        <w:rPr>
          <w:rFonts w:ascii="Arial" w:hAnsi="Arial" w:cs="Arial"/>
        </w:rPr>
      </w:pPr>
      <w:r>
        <w:rPr>
          <w:rFonts w:ascii="Arial" w:hAnsi="Arial" w:cs="Arial"/>
        </w:rPr>
        <w:t>Step 3: Use</w:t>
      </w:r>
      <w:r w:rsidRPr="003C29DA">
        <w:rPr>
          <w:rFonts w:ascii="Arial" w:hAnsi="Arial" w:cs="Arial"/>
          <w:szCs w:val="20"/>
        </w:rPr>
        <w:t xml:space="preserve"> </w:t>
      </w:r>
      <w:r>
        <w:rPr>
          <w:rFonts w:ascii="Arial" w:hAnsi="Arial" w:cs="Arial"/>
          <w:szCs w:val="20"/>
        </w:rPr>
        <w:t>a ____________</w:t>
      </w:r>
      <w:r w:rsidRPr="003C29DA">
        <w:rPr>
          <w:rFonts w:ascii="Arial" w:hAnsi="Arial" w:cs="Arial"/>
          <w:szCs w:val="20"/>
        </w:rPr>
        <w:t xml:space="preserve"> to fill the balloon half full of baking soda</w:t>
      </w:r>
      <w:r>
        <w:rPr>
          <w:rFonts w:ascii="Arial" w:hAnsi="Arial" w:cs="Arial"/>
          <w:szCs w:val="20"/>
        </w:rPr>
        <w:t>.</w:t>
      </w:r>
    </w:p>
    <w:p w:rsidR="004D7504" w:rsidRDefault="004D7504" w:rsidP="00714027">
      <w:pPr>
        <w:spacing w:line="360" w:lineRule="auto"/>
        <w:rPr>
          <w:rFonts w:ascii="Arial" w:hAnsi="Arial" w:cs="Arial"/>
        </w:rPr>
      </w:pPr>
      <w:r>
        <w:rPr>
          <w:rFonts w:ascii="Arial" w:hAnsi="Arial" w:cs="Arial"/>
        </w:rPr>
        <w:t xml:space="preserve">Step 4. </w:t>
      </w:r>
      <w:r w:rsidRPr="003C29DA">
        <w:rPr>
          <w:rFonts w:ascii="Arial" w:hAnsi="Arial" w:cs="Arial"/>
          <w:szCs w:val="20"/>
        </w:rPr>
        <w:t>Stretch the open end of the bal</w:t>
      </w:r>
      <w:r>
        <w:rPr>
          <w:rFonts w:ascii="Arial" w:hAnsi="Arial" w:cs="Arial"/>
          <w:szCs w:val="20"/>
        </w:rPr>
        <w:t>loon over the neck of the ________________.</w:t>
      </w:r>
    </w:p>
    <w:p w:rsidR="004D7504" w:rsidRDefault="004D7504" w:rsidP="00714027">
      <w:pPr>
        <w:spacing w:line="360" w:lineRule="auto"/>
        <w:rPr>
          <w:rFonts w:ascii="Arial" w:hAnsi="Arial" w:cs="Arial"/>
          <w:szCs w:val="20"/>
        </w:rPr>
      </w:pPr>
      <w:r>
        <w:rPr>
          <w:rFonts w:ascii="Arial" w:hAnsi="Arial" w:cs="Arial"/>
        </w:rPr>
        <w:t xml:space="preserve">Step 5. </w:t>
      </w:r>
      <w:r w:rsidRPr="003C29DA">
        <w:rPr>
          <w:rFonts w:ascii="Arial" w:hAnsi="Arial" w:cs="Arial"/>
          <w:szCs w:val="20"/>
        </w:rPr>
        <w:t>Make sure it's on tight!</w:t>
      </w:r>
    </w:p>
    <w:p w:rsidR="004D7504" w:rsidRDefault="004D7504" w:rsidP="004D7504">
      <w:pPr>
        <w:pStyle w:val="NormalWeb"/>
        <w:rPr>
          <w:rFonts w:ascii="Arial" w:hAnsi="Arial" w:cs="Arial"/>
          <w:szCs w:val="20"/>
        </w:rPr>
      </w:pPr>
      <w:r>
        <w:rPr>
          <w:rFonts w:ascii="Arial" w:hAnsi="Arial" w:cs="Arial"/>
          <w:szCs w:val="20"/>
        </w:rPr>
        <w:lastRenderedPageBreak/>
        <w:t xml:space="preserve">Step 6. </w:t>
      </w:r>
      <w:r w:rsidRPr="003C29DA">
        <w:rPr>
          <w:rFonts w:ascii="Arial" w:hAnsi="Arial" w:cs="Arial"/>
          <w:szCs w:val="20"/>
        </w:rPr>
        <w:t>Let the</w:t>
      </w:r>
      <w:r>
        <w:rPr>
          <w:rFonts w:ascii="Arial" w:hAnsi="Arial" w:cs="Arial"/>
          <w:szCs w:val="20"/>
        </w:rPr>
        <w:t xml:space="preserve"> heavy end of the balloon ___________</w:t>
      </w:r>
      <w:r w:rsidR="00BB579C">
        <w:rPr>
          <w:rFonts w:ascii="Arial" w:hAnsi="Arial" w:cs="Arial"/>
          <w:szCs w:val="20"/>
        </w:rPr>
        <w:t>, so __________________</w:t>
      </w:r>
      <w:r w:rsidRPr="003C29DA">
        <w:rPr>
          <w:rFonts w:ascii="Arial" w:hAnsi="Arial" w:cs="Arial"/>
          <w:szCs w:val="20"/>
        </w:rPr>
        <w:t xml:space="preserve"> goes in the bottle.</w:t>
      </w:r>
    </w:p>
    <w:p w:rsidR="00BB579C" w:rsidRDefault="00BB579C" w:rsidP="004D7504">
      <w:pPr>
        <w:pStyle w:val="NormalWeb"/>
        <w:rPr>
          <w:rFonts w:ascii="Arial" w:hAnsi="Arial" w:cs="Arial"/>
          <w:szCs w:val="20"/>
        </w:rPr>
      </w:pPr>
      <w:r>
        <w:rPr>
          <w:rFonts w:ascii="Arial" w:hAnsi="Arial" w:cs="Arial"/>
          <w:szCs w:val="20"/>
        </w:rPr>
        <w:t>Step 7. What would happen if you pour the baking soda in the bottle? ________________________________________________________________________________________________________________________________________________________________.</w:t>
      </w:r>
    </w:p>
    <w:p w:rsidR="00BB579C" w:rsidRDefault="00BB579C" w:rsidP="00BB579C">
      <w:pPr>
        <w:tabs>
          <w:tab w:val="center" w:pos="3365"/>
        </w:tabs>
        <w:spacing w:after="0" w:line="240" w:lineRule="auto"/>
        <w:rPr>
          <w:rFonts w:ascii="Arial" w:hAnsi="Arial" w:cs="Arial"/>
          <w:sz w:val="24"/>
          <w:szCs w:val="20"/>
        </w:rPr>
      </w:pPr>
      <w:r>
        <w:rPr>
          <w:rFonts w:ascii="Arial" w:hAnsi="Arial" w:cs="Arial"/>
          <w:szCs w:val="20"/>
        </w:rPr>
        <w:t xml:space="preserve">Step 8 </w:t>
      </w:r>
      <w:r w:rsidRPr="003C29DA">
        <w:rPr>
          <w:rFonts w:ascii="Arial" w:hAnsi="Arial" w:cs="Arial"/>
          <w:sz w:val="24"/>
          <w:szCs w:val="20"/>
        </w:rPr>
        <w:t>Hold onto to the balloon at the bottle neck</w:t>
      </w:r>
      <w:r>
        <w:rPr>
          <w:rFonts w:ascii="Arial" w:hAnsi="Arial" w:cs="Arial"/>
          <w:szCs w:val="20"/>
        </w:rPr>
        <w:t xml:space="preserve">, </w:t>
      </w:r>
      <w:r>
        <w:rPr>
          <w:rFonts w:ascii="Arial" w:hAnsi="Arial" w:cs="Arial"/>
          <w:sz w:val="24"/>
          <w:szCs w:val="20"/>
        </w:rPr>
        <w:t>and pick up the _____________</w:t>
      </w:r>
      <w:r w:rsidRPr="003C29DA">
        <w:rPr>
          <w:rFonts w:ascii="Arial" w:hAnsi="Arial" w:cs="Arial"/>
          <w:sz w:val="24"/>
          <w:szCs w:val="20"/>
        </w:rPr>
        <w:t>of the bal</w:t>
      </w:r>
      <w:r>
        <w:rPr>
          <w:rFonts w:ascii="Arial" w:hAnsi="Arial" w:cs="Arial"/>
          <w:sz w:val="24"/>
          <w:szCs w:val="20"/>
        </w:rPr>
        <w:t>loon so that all the _______________ (solid) falls into the ______________</w:t>
      </w:r>
      <w:r w:rsidR="0024006C">
        <w:rPr>
          <w:rFonts w:ascii="Arial" w:hAnsi="Arial" w:cs="Arial"/>
          <w:sz w:val="24"/>
          <w:szCs w:val="20"/>
        </w:rPr>
        <w:t>_ (</w:t>
      </w:r>
      <w:r>
        <w:rPr>
          <w:rFonts w:ascii="Arial" w:hAnsi="Arial" w:cs="Arial"/>
          <w:sz w:val="24"/>
          <w:szCs w:val="20"/>
        </w:rPr>
        <w:t>liquid</w:t>
      </w:r>
      <w:r w:rsidR="0024006C">
        <w:rPr>
          <w:rFonts w:ascii="Arial" w:hAnsi="Arial" w:cs="Arial"/>
          <w:sz w:val="24"/>
          <w:szCs w:val="20"/>
        </w:rPr>
        <w:t xml:space="preserve">) </w:t>
      </w:r>
      <w:r w:rsidR="0024006C" w:rsidRPr="003C29DA">
        <w:rPr>
          <w:rFonts w:ascii="Arial" w:hAnsi="Arial" w:cs="Arial"/>
          <w:sz w:val="24"/>
          <w:szCs w:val="20"/>
        </w:rPr>
        <w:t>at</w:t>
      </w:r>
      <w:r w:rsidRPr="003C29DA">
        <w:rPr>
          <w:rFonts w:ascii="Arial" w:hAnsi="Arial" w:cs="Arial"/>
          <w:sz w:val="24"/>
          <w:szCs w:val="20"/>
        </w:rPr>
        <w:t xml:space="preserve"> the bottom of the bottle.</w:t>
      </w:r>
    </w:p>
    <w:p w:rsidR="00BB579C" w:rsidRDefault="00BB579C" w:rsidP="00BB579C">
      <w:pPr>
        <w:tabs>
          <w:tab w:val="center" w:pos="3365"/>
        </w:tabs>
        <w:spacing w:after="0" w:line="240" w:lineRule="auto"/>
        <w:rPr>
          <w:rFonts w:ascii="Arial" w:hAnsi="Arial" w:cs="Arial"/>
          <w:sz w:val="24"/>
          <w:szCs w:val="20"/>
        </w:rPr>
      </w:pPr>
    </w:p>
    <w:p w:rsidR="00BB579C" w:rsidRDefault="00BB579C" w:rsidP="00BB579C">
      <w:pPr>
        <w:tabs>
          <w:tab w:val="center" w:pos="3365"/>
        </w:tabs>
        <w:spacing w:after="0" w:line="240" w:lineRule="auto"/>
        <w:rPr>
          <w:rFonts w:ascii="Arial" w:hAnsi="Arial" w:cs="Arial"/>
          <w:sz w:val="24"/>
          <w:szCs w:val="20"/>
        </w:rPr>
      </w:pPr>
      <w:r>
        <w:rPr>
          <w:rFonts w:ascii="Arial" w:hAnsi="Arial" w:cs="Arial"/>
          <w:sz w:val="24"/>
          <w:szCs w:val="20"/>
        </w:rPr>
        <w:t xml:space="preserve">Step 9: </w:t>
      </w:r>
      <w:r w:rsidRPr="003C29DA">
        <w:rPr>
          <w:rFonts w:ascii="Arial" w:hAnsi="Arial" w:cs="Arial"/>
          <w:sz w:val="24"/>
          <w:szCs w:val="20"/>
        </w:rPr>
        <w:t>Wh</w:t>
      </w:r>
      <w:r>
        <w:rPr>
          <w:rFonts w:ascii="Arial" w:hAnsi="Arial" w:cs="Arial"/>
          <w:sz w:val="24"/>
          <w:szCs w:val="20"/>
        </w:rPr>
        <w:t>at do you think will happen how?</w:t>
      </w:r>
    </w:p>
    <w:p w:rsidR="00BB579C" w:rsidRDefault="00BB579C" w:rsidP="00BB579C">
      <w:pPr>
        <w:tabs>
          <w:tab w:val="center" w:pos="3365"/>
        </w:tabs>
        <w:spacing w:after="0" w:line="240" w:lineRule="auto"/>
        <w:rPr>
          <w:rFonts w:ascii="Arial" w:hAnsi="Arial" w:cs="Arial"/>
          <w:sz w:val="24"/>
          <w:szCs w:val="20"/>
        </w:rPr>
      </w:pPr>
      <w:r>
        <w:rPr>
          <w:rFonts w:ascii="Arial" w:hAnsi="Arial" w:cs="Arial"/>
          <w:sz w:val="24"/>
          <w:szCs w:val="20"/>
        </w:rPr>
        <w:t>_____________________________________________________________________________</w:t>
      </w:r>
    </w:p>
    <w:p w:rsidR="00BB579C" w:rsidRDefault="00BB579C" w:rsidP="00BB579C">
      <w:pPr>
        <w:tabs>
          <w:tab w:val="center" w:pos="3365"/>
        </w:tabs>
        <w:spacing w:after="0" w:line="240" w:lineRule="auto"/>
        <w:rPr>
          <w:rFonts w:ascii="Arial" w:hAnsi="Arial" w:cs="Arial"/>
          <w:sz w:val="24"/>
          <w:szCs w:val="20"/>
        </w:rPr>
      </w:pPr>
    </w:p>
    <w:p w:rsidR="00BB579C" w:rsidRDefault="00BB579C" w:rsidP="00BB579C">
      <w:pPr>
        <w:tabs>
          <w:tab w:val="center" w:pos="3365"/>
        </w:tabs>
        <w:spacing w:after="0" w:line="240" w:lineRule="auto"/>
        <w:rPr>
          <w:rFonts w:ascii="Arial" w:hAnsi="Arial" w:cs="Arial"/>
          <w:sz w:val="24"/>
          <w:szCs w:val="20"/>
        </w:rPr>
      </w:pPr>
    </w:p>
    <w:p w:rsidR="00BB579C" w:rsidRDefault="00BB579C" w:rsidP="00BB579C">
      <w:pPr>
        <w:tabs>
          <w:tab w:val="center" w:pos="3365"/>
        </w:tabs>
        <w:spacing w:after="0" w:line="240" w:lineRule="auto"/>
        <w:rPr>
          <w:rFonts w:ascii="Arial" w:hAnsi="Arial" w:cs="Arial"/>
          <w:sz w:val="24"/>
          <w:szCs w:val="20"/>
        </w:rPr>
      </w:pPr>
      <w:r>
        <w:rPr>
          <w:rFonts w:ascii="Arial" w:hAnsi="Arial" w:cs="Arial"/>
          <w:sz w:val="24"/>
          <w:szCs w:val="20"/>
        </w:rPr>
        <w:t>Record Your Results on the “Results” section of the Laboratory Report worksheet.</w:t>
      </w:r>
    </w:p>
    <w:p w:rsidR="00BB579C" w:rsidRDefault="00BB579C" w:rsidP="00BB579C">
      <w:pPr>
        <w:tabs>
          <w:tab w:val="center" w:pos="3365"/>
        </w:tabs>
        <w:spacing w:after="0" w:line="240" w:lineRule="auto"/>
        <w:rPr>
          <w:rFonts w:ascii="Arial" w:hAnsi="Arial" w:cs="Arial"/>
          <w:sz w:val="24"/>
          <w:szCs w:val="20"/>
        </w:rPr>
      </w:pPr>
    </w:p>
    <w:p w:rsidR="00BB579C" w:rsidRDefault="00BB579C" w:rsidP="00BB579C">
      <w:pPr>
        <w:pStyle w:val="ListParagraph"/>
        <w:numPr>
          <w:ilvl w:val="0"/>
          <w:numId w:val="11"/>
        </w:numPr>
        <w:tabs>
          <w:tab w:val="center" w:pos="3365"/>
        </w:tabs>
        <w:spacing w:after="0" w:line="240" w:lineRule="auto"/>
        <w:rPr>
          <w:rFonts w:ascii="Arial" w:hAnsi="Arial" w:cs="Arial"/>
          <w:sz w:val="24"/>
          <w:szCs w:val="20"/>
        </w:rPr>
      </w:pPr>
      <w:r>
        <w:rPr>
          <w:rFonts w:ascii="Arial" w:hAnsi="Arial" w:cs="Arial"/>
          <w:sz w:val="24"/>
          <w:szCs w:val="20"/>
        </w:rPr>
        <w:t>Results: Answer the following questions:</w:t>
      </w:r>
    </w:p>
    <w:p w:rsidR="00BB579C" w:rsidRDefault="00BB579C" w:rsidP="00BB579C">
      <w:pPr>
        <w:tabs>
          <w:tab w:val="center" w:pos="3365"/>
        </w:tabs>
        <w:spacing w:after="0" w:line="240" w:lineRule="auto"/>
        <w:rPr>
          <w:rFonts w:ascii="Arial" w:hAnsi="Arial" w:cs="Arial"/>
          <w:sz w:val="24"/>
          <w:szCs w:val="20"/>
        </w:rPr>
      </w:pPr>
    </w:p>
    <w:p w:rsidR="00BB579C" w:rsidRDefault="0024006C" w:rsidP="00BB579C">
      <w:pPr>
        <w:tabs>
          <w:tab w:val="center" w:pos="3365"/>
        </w:tabs>
        <w:spacing w:after="0" w:line="240" w:lineRule="auto"/>
        <w:rPr>
          <w:rFonts w:ascii="Arial" w:hAnsi="Arial" w:cs="Arial"/>
          <w:sz w:val="24"/>
          <w:szCs w:val="20"/>
        </w:rPr>
      </w:pPr>
      <w:r>
        <w:rPr>
          <w:rFonts w:ascii="Arial" w:hAnsi="Arial" w:cs="Arial"/>
          <w:sz w:val="24"/>
          <w:szCs w:val="20"/>
        </w:rPr>
        <w:t>What did you observe from the balloon</w:t>
      </w:r>
      <w:r w:rsidR="00ED5108">
        <w:rPr>
          <w:rFonts w:ascii="Arial" w:hAnsi="Arial" w:cs="Arial"/>
          <w:sz w:val="24"/>
          <w:szCs w:val="20"/>
        </w:rPr>
        <w:t>?</w:t>
      </w:r>
    </w:p>
    <w:p w:rsidR="00ED5108" w:rsidRDefault="00ED5108" w:rsidP="00BB579C">
      <w:pPr>
        <w:pBdr>
          <w:bottom w:val="single" w:sz="12" w:space="1" w:color="auto"/>
        </w:pBdr>
        <w:tabs>
          <w:tab w:val="center" w:pos="3365"/>
        </w:tabs>
        <w:spacing w:after="0" w:line="240" w:lineRule="auto"/>
        <w:rPr>
          <w:rFonts w:ascii="Arial" w:hAnsi="Arial" w:cs="Arial"/>
          <w:sz w:val="24"/>
          <w:szCs w:val="20"/>
        </w:rPr>
      </w:pPr>
    </w:p>
    <w:p w:rsidR="00ED5108" w:rsidRDefault="00ED5108" w:rsidP="00BB579C">
      <w:pPr>
        <w:tabs>
          <w:tab w:val="center" w:pos="3365"/>
        </w:tabs>
        <w:spacing w:after="0" w:line="240" w:lineRule="auto"/>
        <w:rPr>
          <w:rFonts w:ascii="Arial" w:hAnsi="Arial" w:cs="Arial"/>
          <w:sz w:val="24"/>
          <w:szCs w:val="20"/>
        </w:rPr>
      </w:pPr>
    </w:p>
    <w:p w:rsidR="00ED5108" w:rsidRDefault="00ED5108" w:rsidP="00BB579C">
      <w:pPr>
        <w:pBdr>
          <w:top w:val="single" w:sz="12" w:space="1" w:color="auto"/>
          <w:bottom w:val="single" w:sz="12" w:space="1" w:color="auto"/>
        </w:pBdr>
        <w:tabs>
          <w:tab w:val="center" w:pos="3365"/>
        </w:tabs>
        <w:spacing w:after="0" w:line="240" w:lineRule="auto"/>
        <w:rPr>
          <w:rFonts w:ascii="Arial" w:hAnsi="Arial" w:cs="Arial"/>
          <w:sz w:val="24"/>
          <w:szCs w:val="20"/>
        </w:rPr>
      </w:pPr>
    </w:p>
    <w:p w:rsidR="00ED5108" w:rsidRDefault="00ED5108" w:rsidP="00BB579C">
      <w:pPr>
        <w:pBdr>
          <w:bottom w:val="single" w:sz="12" w:space="1" w:color="auto"/>
        </w:pBdr>
        <w:tabs>
          <w:tab w:val="center" w:pos="3365"/>
        </w:tabs>
        <w:spacing w:after="0" w:line="240" w:lineRule="auto"/>
        <w:rPr>
          <w:rFonts w:ascii="Arial" w:hAnsi="Arial" w:cs="Arial"/>
          <w:sz w:val="24"/>
          <w:szCs w:val="20"/>
        </w:rPr>
      </w:pPr>
    </w:p>
    <w:p w:rsidR="00ED5108" w:rsidRDefault="00ED5108" w:rsidP="00BB579C">
      <w:pPr>
        <w:tabs>
          <w:tab w:val="center" w:pos="3365"/>
        </w:tabs>
        <w:spacing w:after="0" w:line="240" w:lineRule="auto"/>
        <w:rPr>
          <w:rFonts w:ascii="Arial" w:hAnsi="Arial" w:cs="Arial"/>
          <w:sz w:val="24"/>
          <w:szCs w:val="20"/>
        </w:rPr>
      </w:pPr>
    </w:p>
    <w:p w:rsidR="00ED5108" w:rsidRDefault="00ED5108" w:rsidP="00BB579C">
      <w:pPr>
        <w:tabs>
          <w:tab w:val="center" w:pos="3365"/>
        </w:tabs>
        <w:spacing w:after="0" w:line="240" w:lineRule="auto"/>
        <w:rPr>
          <w:rFonts w:ascii="Arial" w:hAnsi="Arial" w:cs="Arial"/>
          <w:sz w:val="24"/>
          <w:szCs w:val="20"/>
        </w:rPr>
      </w:pPr>
    </w:p>
    <w:p w:rsidR="00ED5108" w:rsidRDefault="00ED5108" w:rsidP="00BB579C">
      <w:pPr>
        <w:tabs>
          <w:tab w:val="center" w:pos="3365"/>
        </w:tabs>
        <w:spacing w:after="0" w:line="240" w:lineRule="auto"/>
        <w:rPr>
          <w:rFonts w:ascii="Arial" w:hAnsi="Arial" w:cs="Arial"/>
          <w:sz w:val="24"/>
          <w:szCs w:val="20"/>
        </w:rPr>
      </w:pPr>
      <w:r>
        <w:rPr>
          <w:rFonts w:ascii="Arial" w:hAnsi="Arial" w:cs="Arial"/>
          <w:sz w:val="24"/>
          <w:szCs w:val="20"/>
        </w:rPr>
        <w:t>Can you distinguish between the solid and liquid after mixing the two materials?</w:t>
      </w:r>
    </w:p>
    <w:p w:rsidR="00ED5108" w:rsidRDefault="00ED5108" w:rsidP="00BB579C">
      <w:pPr>
        <w:tabs>
          <w:tab w:val="center" w:pos="3365"/>
        </w:tabs>
        <w:spacing w:after="0" w:line="240" w:lineRule="auto"/>
        <w:rPr>
          <w:rFonts w:ascii="Arial" w:hAnsi="Arial" w:cs="Arial"/>
          <w:sz w:val="24"/>
          <w:szCs w:val="20"/>
        </w:rPr>
      </w:pPr>
    </w:p>
    <w:p w:rsidR="00ED5108" w:rsidRDefault="00ED5108" w:rsidP="00BB579C">
      <w:pPr>
        <w:pBdr>
          <w:top w:val="single" w:sz="12" w:space="1" w:color="auto"/>
          <w:bottom w:val="single" w:sz="12" w:space="1" w:color="auto"/>
        </w:pBdr>
        <w:tabs>
          <w:tab w:val="center" w:pos="3365"/>
        </w:tabs>
        <w:spacing w:after="0" w:line="240" w:lineRule="auto"/>
        <w:rPr>
          <w:rFonts w:ascii="Arial" w:hAnsi="Arial" w:cs="Arial"/>
          <w:sz w:val="24"/>
          <w:szCs w:val="20"/>
        </w:rPr>
      </w:pPr>
    </w:p>
    <w:p w:rsidR="00ED5108" w:rsidRDefault="00ED5108" w:rsidP="00BB579C">
      <w:pPr>
        <w:pBdr>
          <w:bottom w:val="single" w:sz="12" w:space="1" w:color="auto"/>
          <w:between w:val="single" w:sz="12" w:space="1" w:color="auto"/>
        </w:pBdr>
        <w:tabs>
          <w:tab w:val="center" w:pos="3365"/>
        </w:tabs>
        <w:spacing w:after="0" w:line="240" w:lineRule="auto"/>
        <w:rPr>
          <w:rFonts w:ascii="Arial" w:hAnsi="Arial" w:cs="Arial"/>
          <w:sz w:val="24"/>
          <w:szCs w:val="20"/>
        </w:rPr>
      </w:pPr>
    </w:p>
    <w:p w:rsidR="00ED5108" w:rsidRDefault="00ED5108" w:rsidP="00BB579C">
      <w:pPr>
        <w:pBdr>
          <w:bottom w:val="single" w:sz="12" w:space="1" w:color="auto"/>
          <w:between w:val="single" w:sz="12" w:space="1" w:color="auto"/>
        </w:pBdr>
        <w:tabs>
          <w:tab w:val="center" w:pos="3365"/>
        </w:tabs>
        <w:spacing w:after="0" w:line="240" w:lineRule="auto"/>
        <w:rPr>
          <w:rFonts w:ascii="Arial" w:hAnsi="Arial" w:cs="Arial"/>
          <w:sz w:val="24"/>
          <w:szCs w:val="20"/>
        </w:rPr>
      </w:pPr>
    </w:p>
    <w:p w:rsidR="00ED5108" w:rsidRDefault="00ED5108" w:rsidP="00BB579C">
      <w:pPr>
        <w:tabs>
          <w:tab w:val="center" w:pos="3365"/>
        </w:tabs>
        <w:spacing w:after="0" w:line="240" w:lineRule="auto"/>
        <w:rPr>
          <w:rFonts w:ascii="Arial" w:hAnsi="Arial" w:cs="Arial"/>
          <w:sz w:val="24"/>
          <w:szCs w:val="20"/>
        </w:rPr>
      </w:pPr>
    </w:p>
    <w:p w:rsidR="00ED5108" w:rsidRDefault="00ED5108" w:rsidP="00BB579C">
      <w:pPr>
        <w:tabs>
          <w:tab w:val="center" w:pos="3365"/>
        </w:tabs>
        <w:spacing w:after="0" w:line="240" w:lineRule="auto"/>
        <w:rPr>
          <w:rFonts w:ascii="Arial" w:hAnsi="Arial" w:cs="Arial"/>
          <w:sz w:val="24"/>
          <w:szCs w:val="20"/>
        </w:rPr>
      </w:pPr>
      <w:r>
        <w:rPr>
          <w:rFonts w:ascii="Arial" w:hAnsi="Arial" w:cs="Arial"/>
          <w:sz w:val="24"/>
          <w:szCs w:val="20"/>
        </w:rPr>
        <w:t>How would you identify the presents of a gas?</w:t>
      </w:r>
    </w:p>
    <w:p w:rsidR="00ED5108" w:rsidRDefault="00ED5108" w:rsidP="00BB579C">
      <w:pPr>
        <w:tabs>
          <w:tab w:val="center" w:pos="3365"/>
        </w:tabs>
        <w:spacing w:after="0" w:line="240" w:lineRule="auto"/>
        <w:rPr>
          <w:rFonts w:ascii="Arial" w:hAnsi="Arial" w:cs="Arial"/>
          <w:sz w:val="24"/>
          <w:szCs w:val="20"/>
        </w:rPr>
      </w:pPr>
    </w:p>
    <w:p w:rsidR="00ED5108" w:rsidRDefault="00ED5108" w:rsidP="00BB579C">
      <w:pPr>
        <w:pBdr>
          <w:top w:val="single" w:sz="12" w:space="1" w:color="auto"/>
          <w:bottom w:val="single" w:sz="12" w:space="1" w:color="auto"/>
        </w:pBdr>
        <w:tabs>
          <w:tab w:val="center" w:pos="3365"/>
        </w:tabs>
        <w:spacing w:after="0" w:line="240" w:lineRule="auto"/>
        <w:rPr>
          <w:rFonts w:ascii="Arial" w:hAnsi="Arial" w:cs="Arial"/>
          <w:sz w:val="24"/>
          <w:szCs w:val="20"/>
        </w:rPr>
      </w:pPr>
    </w:p>
    <w:p w:rsidR="00ED5108" w:rsidRDefault="00ED5108" w:rsidP="00BB579C">
      <w:pPr>
        <w:pBdr>
          <w:bottom w:val="single" w:sz="12" w:space="1" w:color="auto"/>
          <w:between w:val="single" w:sz="12" w:space="1" w:color="auto"/>
        </w:pBdr>
        <w:tabs>
          <w:tab w:val="center" w:pos="3365"/>
        </w:tabs>
        <w:spacing w:after="0" w:line="240" w:lineRule="auto"/>
        <w:rPr>
          <w:rFonts w:ascii="Arial" w:hAnsi="Arial" w:cs="Arial"/>
          <w:sz w:val="24"/>
          <w:szCs w:val="20"/>
        </w:rPr>
      </w:pPr>
    </w:p>
    <w:p w:rsidR="00ED5108" w:rsidRDefault="00ED5108" w:rsidP="00BB579C">
      <w:pPr>
        <w:pBdr>
          <w:bottom w:val="single" w:sz="12" w:space="1" w:color="auto"/>
          <w:between w:val="single" w:sz="12" w:space="1" w:color="auto"/>
        </w:pBdr>
        <w:tabs>
          <w:tab w:val="center" w:pos="3365"/>
        </w:tabs>
        <w:spacing w:after="0" w:line="240" w:lineRule="auto"/>
        <w:rPr>
          <w:rFonts w:ascii="Arial" w:hAnsi="Arial" w:cs="Arial"/>
          <w:sz w:val="24"/>
          <w:szCs w:val="20"/>
        </w:rPr>
      </w:pPr>
    </w:p>
    <w:p w:rsidR="00ED5108" w:rsidRDefault="00ED5108" w:rsidP="00BB579C">
      <w:pPr>
        <w:tabs>
          <w:tab w:val="center" w:pos="3365"/>
        </w:tabs>
        <w:spacing w:after="0" w:line="240" w:lineRule="auto"/>
        <w:rPr>
          <w:rFonts w:ascii="Arial" w:hAnsi="Arial" w:cs="Arial"/>
          <w:sz w:val="24"/>
          <w:szCs w:val="20"/>
        </w:rPr>
      </w:pPr>
    </w:p>
    <w:p w:rsidR="00ED5108" w:rsidRDefault="00ED5108" w:rsidP="00BB579C">
      <w:pPr>
        <w:tabs>
          <w:tab w:val="center" w:pos="3365"/>
        </w:tabs>
        <w:spacing w:after="0" w:line="240" w:lineRule="auto"/>
        <w:rPr>
          <w:rFonts w:ascii="Arial" w:hAnsi="Arial" w:cs="Arial"/>
          <w:sz w:val="24"/>
          <w:szCs w:val="20"/>
        </w:rPr>
      </w:pPr>
    </w:p>
    <w:p w:rsidR="00ED5108" w:rsidRDefault="00ED5108" w:rsidP="00BB579C">
      <w:pPr>
        <w:tabs>
          <w:tab w:val="center" w:pos="3365"/>
        </w:tabs>
        <w:spacing w:after="0" w:line="240" w:lineRule="auto"/>
        <w:rPr>
          <w:rFonts w:ascii="Arial" w:hAnsi="Arial" w:cs="Arial"/>
          <w:sz w:val="24"/>
          <w:szCs w:val="20"/>
        </w:rPr>
      </w:pPr>
      <w:r>
        <w:rPr>
          <w:rFonts w:ascii="Arial" w:hAnsi="Arial" w:cs="Arial"/>
          <w:sz w:val="24"/>
          <w:szCs w:val="20"/>
        </w:rPr>
        <w:t>What was the hardest part of the</w:t>
      </w:r>
      <w:r w:rsidR="0024006C">
        <w:rPr>
          <w:rFonts w:ascii="Arial" w:hAnsi="Arial" w:cs="Arial"/>
          <w:sz w:val="24"/>
          <w:szCs w:val="20"/>
        </w:rPr>
        <w:t xml:space="preserve"> experiment </w:t>
      </w:r>
      <w:r>
        <w:rPr>
          <w:rFonts w:ascii="Arial" w:hAnsi="Arial" w:cs="Arial"/>
          <w:sz w:val="24"/>
          <w:szCs w:val="20"/>
        </w:rPr>
        <w:t>____________________</w:t>
      </w:r>
      <w:r w:rsidR="0024006C">
        <w:rPr>
          <w:rFonts w:ascii="Arial" w:hAnsi="Arial" w:cs="Arial"/>
          <w:sz w:val="24"/>
          <w:szCs w:val="20"/>
        </w:rPr>
        <w:t>____________________</w:t>
      </w:r>
      <w:r>
        <w:rPr>
          <w:rFonts w:ascii="Arial" w:hAnsi="Arial" w:cs="Arial"/>
          <w:sz w:val="24"/>
          <w:szCs w:val="20"/>
        </w:rPr>
        <w:t>?</w:t>
      </w:r>
    </w:p>
    <w:p w:rsidR="00ED5108" w:rsidRDefault="00ED5108" w:rsidP="00BB579C">
      <w:pPr>
        <w:tabs>
          <w:tab w:val="center" w:pos="3365"/>
        </w:tabs>
        <w:spacing w:after="0" w:line="240" w:lineRule="auto"/>
        <w:rPr>
          <w:rFonts w:ascii="Arial" w:hAnsi="Arial" w:cs="Arial"/>
          <w:sz w:val="24"/>
          <w:szCs w:val="20"/>
        </w:rPr>
      </w:pPr>
    </w:p>
    <w:p w:rsidR="00ED5108" w:rsidRDefault="0024006C" w:rsidP="0024006C">
      <w:pPr>
        <w:pStyle w:val="ListParagraph"/>
        <w:numPr>
          <w:ilvl w:val="0"/>
          <w:numId w:val="11"/>
        </w:numPr>
        <w:tabs>
          <w:tab w:val="center" w:pos="3365"/>
        </w:tabs>
        <w:spacing w:after="0" w:line="240" w:lineRule="auto"/>
        <w:rPr>
          <w:rFonts w:ascii="Arial" w:hAnsi="Arial" w:cs="Arial"/>
          <w:sz w:val="24"/>
          <w:szCs w:val="20"/>
        </w:rPr>
      </w:pPr>
      <w:r>
        <w:rPr>
          <w:rFonts w:ascii="Arial" w:hAnsi="Arial" w:cs="Arial"/>
          <w:sz w:val="24"/>
          <w:szCs w:val="20"/>
        </w:rPr>
        <w:t>Discussion and Conclusions: Answer the following questions:</w:t>
      </w:r>
    </w:p>
    <w:p w:rsidR="0024006C" w:rsidRDefault="0024006C" w:rsidP="0024006C">
      <w:pPr>
        <w:tabs>
          <w:tab w:val="center" w:pos="3365"/>
        </w:tabs>
        <w:spacing w:after="0" w:line="240" w:lineRule="auto"/>
        <w:rPr>
          <w:rFonts w:ascii="Arial" w:hAnsi="Arial" w:cs="Arial"/>
          <w:sz w:val="24"/>
          <w:szCs w:val="20"/>
        </w:rPr>
      </w:pPr>
    </w:p>
    <w:p w:rsidR="0024006C" w:rsidRDefault="0024006C" w:rsidP="0024006C">
      <w:pPr>
        <w:tabs>
          <w:tab w:val="center" w:pos="3365"/>
        </w:tabs>
        <w:spacing w:after="0" w:line="240" w:lineRule="auto"/>
        <w:rPr>
          <w:rFonts w:ascii="Arial" w:hAnsi="Arial" w:cs="Arial"/>
          <w:sz w:val="24"/>
          <w:szCs w:val="20"/>
        </w:rPr>
      </w:pPr>
      <w:r>
        <w:rPr>
          <w:rFonts w:ascii="Arial" w:hAnsi="Arial" w:cs="Arial"/>
          <w:sz w:val="24"/>
          <w:szCs w:val="20"/>
        </w:rPr>
        <w:t>What data was used to make your conclusion?</w:t>
      </w:r>
    </w:p>
    <w:p w:rsidR="0024006C" w:rsidRDefault="0024006C" w:rsidP="0024006C">
      <w:pPr>
        <w:tabs>
          <w:tab w:val="center" w:pos="3365"/>
        </w:tabs>
        <w:spacing w:after="0" w:line="240" w:lineRule="auto"/>
        <w:rPr>
          <w:rFonts w:ascii="Arial" w:hAnsi="Arial" w:cs="Arial"/>
          <w:sz w:val="24"/>
          <w:szCs w:val="20"/>
        </w:rPr>
      </w:pPr>
    </w:p>
    <w:p w:rsidR="0024006C" w:rsidRDefault="0024006C" w:rsidP="0024006C">
      <w:pPr>
        <w:pBdr>
          <w:top w:val="single" w:sz="12" w:space="1" w:color="auto"/>
          <w:bottom w:val="single" w:sz="12" w:space="1" w:color="auto"/>
        </w:pBdr>
        <w:tabs>
          <w:tab w:val="center" w:pos="3365"/>
        </w:tabs>
        <w:spacing w:after="0" w:line="240" w:lineRule="auto"/>
        <w:rPr>
          <w:rFonts w:ascii="Arial" w:hAnsi="Arial" w:cs="Arial"/>
          <w:sz w:val="24"/>
          <w:szCs w:val="20"/>
        </w:rPr>
      </w:pPr>
    </w:p>
    <w:p w:rsidR="0024006C" w:rsidRDefault="0024006C" w:rsidP="0024006C">
      <w:pPr>
        <w:pBdr>
          <w:bottom w:val="single" w:sz="12" w:space="1" w:color="auto"/>
          <w:between w:val="single" w:sz="12" w:space="1" w:color="auto"/>
        </w:pBdr>
        <w:tabs>
          <w:tab w:val="center" w:pos="3365"/>
        </w:tabs>
        <w:spacing w:after="0" w:line="240" w:lineRule="auto"/>
        <w:rPr>
          <w:rFonts w:ascii="Arial" w:hAnsi="Arial" w:cs="Arial"/>
          <w:sz w:val="24"/>
          <w:szCs w:val="20"/>
        </w:rPr>
      </w:pPr>
    </w:p>
    <w:p w:rsidR="0024006C" w:rsidRDefault="0024006C" w:rsidP="0024006C">
      <w:pPr>
        <w:pBdr>
          <w:bottom w:val="single" w:sz="12" w:space="1" w:color="auto"/>
          <w:between w:val="single" w:sz="12" w:space="1" w:color="auto"/>
        </w:pBdr>
        <w:tabs>
          <w:tab w:val="center" w:pos="3365"/>
        </w:tabs>
        <w:spacing w:after="0" w:line="240" w:lineRule="auto"/>
        <w:rPr>
          <w:rFonts w:ascii="Arial" w:hAnsi="Arial" w:cs="Arial"/>
          <w:sz w:val="24"/>
          <w:szCs w:val="20"/>
        </w:rPr>
      </w:pPr>
    </w:p>
    <w:p w:rsidR="0024006C" w:rsidRDefault="0024006C" w:rsidP="0024006C">
      <w:pPr>
        <w:tabs>
          <w:tab w:val="center" w:pos="3365"/>
        </w:tabs>
        <w:spacing w:after="0" w:line="240" w:lineRule="auto"/>
        <w:rPr>
          <w:rFonts w:ascii="Arial" w:hAnsi="Arial" w:cs="Arial"/>
          <w:sz w:val="24"/>
          <w:szCs w:val="20"/>
        </w:rPr>
      </w:pPr>
    </w:p>
    <w:p w:rsidR="0024006C" w:rsidRDefault="0024006C" w:rsidP="0024006C">
      <w:pPr>
        <w:tabs>
          <w:tab w:val="center" w:pos="3365"/>
        </w:tabs>
        <w:spacing w:after="0" w:line="240" w:lineRule="auto"/>
        <w:rPr>
          <w:rFonts w:ascii="Arial" w:hAnsi="Arial" w:cs="Arial"/>
          <w:sz w:val="24"/>
          <w:szCs w:val="20"/>
        </w:rPr>
      </w:pPr>
      <w:r>
        <w:rPr>
          <w:rFonts w:ascii="Arial" w:hAnsi="Arial" w:cs="Arial"/>
          <w:sz w:val="24"/>
          <w:szCs w:val="20"/>
        </w:rPr>
        <w:lastRenderedPageBreak/>
        <w:t>What happen to the baking soda and vinegar?</w:t>
      </w:r>
    </w:p>
    <w:p w:rsidR="0024006C" w:rsidRDefault="0024006C" w:rsidP="0024006C">
      <w:pPr>
        <w:tabs>
          <w:tab w:val="center" w:pos="3365"/>
        </w:tabs>
        <w:spacing w:after="0" w:line="240" w:lineRule="auto"/>
        <w:rPr>
          <w:rFonts w:ascii="Arial" w:hAnsi="Arial" w:cs="Arial"/>
          <w:sz w:val="24"/>
          <w:szCs w:val="20"/>
        </w:rPr>
      </w:pPr>
    </w:p>
    <w:p w:rsidR="0024006C" w:rsidRDefault="0024006C" w:rsidP="0024006C">
      <w:pPr>
        <w:pBdr>
          <w:top w:val="single" w:sz="12" w:space="1" w:color="auto"/>
          <w:bottom w:val="single" w:sz="12" w:space="1" w:color="auto"/>
        </w:pBdr>
        <w:tabs>
          <w:tab w:val="center" w:pos="3365"/>
        </w:tabs>
        <w:spacing w:after="0" w:line="240" w:lineRule="auto"/>
        <w:rPr>
          <w:rFonts w:ascii="Arial" w:hAnsi="Arial" w:cs="Arial"/>
          <w:sz w:val="24"/>
          <w:szCs w:val="20"/>
        </w:rPr>
      </w:pPr>
    </w:p>
    <w:p w:rsidR="0024006C" w:rsidRDefault="0024006C" w:rsidP="0024006C">
      <w:pPr>
        <w:pBdr>
          <w:bottom w:val="single" w:sz="12" w:space="1" w:color="auto"/>
          <w:between w:val="single" w:sz="12" w:space="1" w:color="auto"/>
        </w:pBdr>
        <w:tabs>
          <w:tab w:val="center" w:pos="3365"/>
        </w:tabs>
        <w:spacing w:after="0" w:line="240" w:lineRule="auto"/>
        <w:rPr>
          <w:rFonts w:ascii="Arial" w:hAnsi="Arial" w:cs="Arial"/>
          <w:sz w:val="24"/>
          <w:szCs w:val="20"/>
        </w:rPr>
      </w:pPr>
    </w:p>
    <w:p w:rsidR="0024006C" w:rsidRDefault="0024006C" w:rsidP="0024006C">
      <w:pPr>
        <w:pBdr>
          <w:bottom w:val="single" w:sz="12" w:space="1" w:color="auto"/>
          <w:between w:val="single" w:sz="12" w:space="1" w:color="auto"/>
        </w:pBdr>
        <w:tabs>
          <w:tab w:val="center" w:pos="3365"/>
        </w:tabs>
        <w:spacing w:after="0" w:line="240" w:lineRule="auto"/>
        <w:rPr>
          <w:rFonts w:ascii="Arial" w:hAnsi="Arial" w:cs="Arial"/>
          <w:sz w:val="24"/>
          <w:szCs w:val="20"/>
        </w:rPr>
      </w:pPr>
    </w:p>
    <w:p w:rsidR="0024006C" w:rsidRPr="0024006C" w:rsidRDefault="0024006C" w:rsidP="0024006C">
      <w:pPr>
        <w:tabs>
          <w:tab w:val="center" w:pos="3365"/>
        </w:tabs>
        <w:spacing w:after="0" w:line="240" w:lineRule="auto"/>
        <w:rPr>
          <w:rFonts w:ascii="Arial" w:hAnsi="Arial" w:cs="Arial"/>
          <w:sz w:val="24"/>
          <w:szCs w:val="20"/>
        </w:rPr>
      </w:pPr>
      <w:r>
        <w:rPr>
          <w:rFonts w:ascii="Arial" w:hAnsi="Arial" w:cs="Arial"/>
          <w:sz w:val="24"/>
          <w:szCs w:val="20"/>
        </w:rPr>
        <w:t xml:space="preserve"> </w:t>
      </w:r>
    </w:p>
    <w:p w:rsidR="00ED5108" w:rsidRDefault="00ED5108" w:rsidP="00BB579C">
      <w:pPr>
        <w:tabs>
          <w:tab w:val="center" w:pos="3365"/>
        </w:tabs>
        <w:spacing w:after="0" w:line="240" w:lineRule="auto"/>
        <w:rPr>
          <w:rFonts w:ascii="Arial" w:hAnsi="Arial" w:cs="Arial"/>
          <w:sz w:val="24"/>
          <w:szCs w:val="20"/>
        </w:rPr>
      </w:pPr>
    </w:p>
    <w:p w:rsidR="0024006C" w:rsidRDefault="0024006C" w:rsidP="0024006C">
      <w:pPr>
        <w:tabs>
          <w:tab w:val="center" w:pos="3365"/>
        </w:tabs>
        <w:spacing w:after="0" w:line="240" w:lineRule="auto"/>
        <w:rPr>
          <w:rFonts w:ascii="Arial" w:hAnsi="Arial" w:cs="Arial"/>
          <w:sz w:val="24"/>
          <w:szCs w:val="20"/>
        </w:rPr>
      </w:pPr>
      <w:r>
        <w:rPr>
          <w:rFonts w:ascii="Arial" w:hAnsi="Arial" w:cs="Arial"/>
          <w:sz w:val="24"/>
          <w:szCs w:val="20"/>
        </w:rPr>
        <w:t>What are the bubbles made of?</w:t>
      </w:r>
    </w:p>
    <w:p w:rsidR="0024006C" w:rsidRDefault="0024006C" w:rsidP="0024006C">
      <w:pPr>
        <w:tabs>
          <w:tab w:val="center" w:pos="3365"/>
        </w:tabs>
        <w:spacing w:after="0" w:line="240" w:lineRule="auto"/>
        <w:rPr>
          <w:rFonts w:ascii="Arial" w:hAnsi="Arial" w:cs="Arial"/>
          <w:sz w:val="24"/>
          <w:szCs w:val="20"/>
        </w:rPr>
      </w:pPr>
    </w:p>
    <w:p w:rsidR="0024006C" w:rsidRDefault="0024006C" w:rsidP="0024006C">
      <w:pPr>
        <w:pBdr>
          <w:top w:val="single" w:sz="12" w:space="1" w:color="auto"/>
          <w:bottom w:val="single" w:sz="12" w:space="1" w:color="auto"/>
        </w:pBdr>
        <w:tabs>
          <w:tab w:val="center" w:pos="3365"/>
        </w:tabs>
        <w:spacing w:after="0" w:line="240" w:lineRule="auto"/>
        <w:rPr>
          <w:rFonts w:ascii="Arial" w:hAnsi="Arial" w:cs="Arial"/>
          <w:sz w:val="24"/>
          <w:szCs w:val="20"/>
        </w:rPr>
      </w:pPr>
    </w:p>
    <w:p w:rsidR="0024006C" w:rsidRDefault="0024006C" w:rsidP="0024006C">
      <w:pPr>
        <w:pBdr>
          <w:bottom w:val="single" w:sz="12" w:space="1" w:color="auto"/>
          <w:between w:val="single" w:sz="12" w:space="1" w:color="auto"/>
        </w:pBdr>
        <w:tabs>
          <w:tab w:val="center" w:pos="3365"/>
        </w:tabs>
        <w:spacing w:after="0" w:line="240" w:lineRule="auto"/>
        <w:rPr>
          <w:rFonts w:ascii="Arial" w:hAnsi="Arial" w:cs="Arial"/>
          <w:sz w:val="24"/>
          <w:szCs w:val="20"/>
        </w:rPr>
      </w:pPr>
    </w:p>
    <w:p w:rsidR="0024006C" w:rsidRDefault="0024006C" w:rsidP="0024006C">
      <w:pPr>
        <w:pBdr>
          <w:bottom w:val="single" w:sz="12" w:space="1" w:color="auto"/>
          <w:between w:val="single" w:sz="12" w:space="1" w:color="auto"/>
        </w:pBdr>
        <w:tabs>
          <w:tab w:val="center" w:pos="3365"/>
        </w:tabs>
        <w:spacing w:after="0" w:line="240" w:lineRule="auto"/>
        <w:rPr>
          <w:rFonts w:ascii="Arial" w:hAnsi="Arial" w:cs="Arial"/>
          <w:sz w:val="24"/>
          <w:szCs w:val="20"/>
        </w:rPr>
      </w:pPr>
    </w:p>
    <w:p w:rsidR="00ED5108" w:rsidRPr="00BB579C" w:rsidRDefault="00ED5108" w:rsidP="00BB579C">
      <w:pPr>
        <w:tabs>
          <w:tab w:val="center" w:pos="3365"/>
        </w:tabs>
        <w:spacing w:after="0" w:line="240" w:lineRule="auto"/>
        <w:rPr>
          <w:rFonts w:ascii="Arial" w:hAnsi="Arial" w:cs="Arial"/>
          <w:sz w:val="24"/>
          <w:szCs w:val="20"/>
        </w:rPr>
      </w:pPr>
    </w:p>
    <w:p w:rsidR="00BB579C" w:rsidRDefault="00BB579C" w:rsidP="00BB579C">
      <w:pPr>
        <w:tabs>
          <w:tab w:val="center" w:pos="3365"/>
        </w:tabs>
        <w:spacing w:after="0" w:line="240" w:lineRule="auto"/>
        <w:rPr>
          <w:rFonts w:ascii="Arial" w:hAnsi="Arial" w:cs="Arial"/>
          <w:sz w:val="24"/>
          <w:szCs w:val="20"/>
        </w:rPr>
      </w:pPr>
    </w:p>
    <w:p w:rsidR="0024006C" w:rsidRDefault="0024006C" w:rsidP="0024006C">
      <w:pPr>
        <w:tabs>
          <w:tab w:val="center" w:pos="3365"/>
        </w:tabs>
        <w:spacing w:after="0" w:line="240" w:lineRule="auto"/>
        <w:rPr>
          <w:rFonts w:ascii="Arial" w:hAnsi="Arial" w:cs="Arial"/>
          <w:sz w:val="24"/>
          <w:szCs w:val="20"/>
        </w:rPr>
      </w:pPr>
      <w:r>
        <w:rPr>
          <w:rFonts w:ascii="Arial" w:hAnsi="Arial" w:cs="Arial"/>
          <w:sz w:val="24"/>
          <w:szCs w:val="20"/>
        </w:rPr>
        <w:t>Did you enjoy making do the balloon blow-up experiment?</w:t>
      </w:r>
    </w:p>
    <w:p w:rsidR="0024006C" w:rsidRDefault="0024006C" w:rsidP="0024006C">
      <w:pPr>
        <w:tabs>
          <w:tab w:val="center" w:pos="3365"/>
        </w:tabs>
        <w:spacing w:after="0" w:line="240" w:lineRule="auto"/>
        <w:rPr>
          <w:rFonts w:ascii="Arial" w:hAnsi="Arial" w:cs="Arial"/>
          <w:sz w:val="24"/>
          <w:szCs w:val="20"/>
        </w:rPr>
      </w:pPr>
    </w:p>
    <w:p w:rsidR="0024006C" w:rsidRDefault="0024006C" w:rsidP="0024006C">
      <w:pPr>
        <w:pBdr>
          <w:top w:val="single" w:sz="12" w:space="1" w:color="auto"/>
          <w:bottom w:val="single" w:sz="12" w:space="1" w:color="auto"/>
        </w:pBdr>
        <w:tabs>
          <w:tab w:val="center" w:pos="3365"/>
        </w:tabs>
        <w:spacing w:after="0" w:line="240" w:lineRule="auto"/>
        <w:rPr>
          <w:rFonts w:ascii="Arial" w:hAnsi="Arial" w:cs="Arial"/>
          <w:sz w:val="24"/>
          <w:szCs w:val="20"/>
        </w:rPr>
      </w:pPr>
    </w:p>
    <w:p w:rsidR="0024006C" w:rsidRDefault="0024006C" w:rsidP="0024006C">
      <w:pPr>
        <w:pBdr>
          <w:bottom w:val="single" w:sz="12" w:space="1" w:color="auto"/>
          <w:between w:val="single" w:sz="12" w:space="1" w:color="auto"/>
        </w:pBdr>
        <w:tabs>
          <w:tab w:val="center" w:pos="3365"/>
        </w:tabs>
        <w:spacing w:after="0" w:line="240" w:lineRule="auto"/>
        <w:rPr>
          <w:rFonts w:ascii="Arial" w:hAnsi="Arial" w:cs="Arial"/>
          <w:sz w:val="24"/>
          <w:szCs w:val="20"/>
        </w:rPr>
      </w:pPr>
    </w:p>
    <w:p w:rsidR="0024006C" w:rsidRDefault="0024006C" w:rsidP="0024006C">
      <w:pPr>
        <w:pBdr>
          <w:bottom w:val="single" w:sz="12" w:space="1" w:color="auto"/>
          <w:between w:val="single" w:sz="12" w:space="1" w:color="auto"/>
        </w:pBdr>
        <w:tabs>
          <w:tab w:val="center" w:pos="3365"/>
        </w:tabs>
        <w:spacing w:after="0" w:line="240" w:lineRule="auto"/>
        <w:rPr>
          <w:rFonts w:ascii="Arial" w:hAnsi="Arial" w:cs="Arial"/>
          <w:sz w:val="24"/>
          <w:szCs w:val="20"/>
        </w:rPr>
      </w:pPr>
    </w:p>
    <w:p w:rsidR="0024006C" w:rsidRPr="003C29DA" w:rsidRDefault="0024006C" w:rsidP="00BB579C">
      <w:pPr>
        <w:tabs>
          <w:tab w:val="center" w:pos="3365"/>
        </w:tabs>
        <w:spacing w:after="0" w:line="240" w:lineRule="auto"/>
        <w:rPr>
          <w:rFonts w:ascii="Arial" w:hAnsi="Arial" w:cs="Arial"/>
          <w:sz w:val="24"/>
          <w:szCs w:val="20"/>
        </w:rPr>
      </w:pPr>
    </w:p>
    <w:p w:rsidR="00BB579C" w:rsidRPr="003C29DA" w:rsidRDefault="00BB579C" w:rsidP="004D7504">
      <w:pPr>
        <w:pStyle w:val="NormalWeb"/>
        <w:rPr>
          <w:rFonts w:ascii="Arial" w:hAnsi="Arial" w:cs="Arial"/>
          <w:szCs w:val="20"/>
        </w:rPr>
      </w:pPr>
    </w:p>
    <w:p w:rsidR="004D7504" w:rsidRPr="003C29DA" w:rsidRDefault="004D7504" w:rsidP="004D7504">
      <w:pPr>
        <w:tabs>
          <w:tab w:val="center" w:pos="3365"/>
        </w:tabs>
        <w:spacing w:after="0" w:line="240" w:lineRule="auto"/>
        <w:rPr>
          <w:rFonts w:ascii="Arial" w:hAnsi="Arial" w:cs="Arial"/>
          <w:sz w:val="24"/>
          <w:szCs w:val="20"/>
        </w:rPr>
      </w:pPr>
    </w:p>
    <w:p w:rsidR="004D7504" w:rsidRPr="00714027" w:rsidRDefault="004D7504" w:rsidP="00714027">
      <w:pPr>
        <w:spacing w:line="360" w:lineRule="auto"/>
        <w:rPr>
          <w:rFonts w:ascii="Arial" w:hAnsi="Arial" w:cs="Arial"/>
        </w:rPr>
      </w:pPr>
    </w:p>
    <w:sectPr w:rsidR="004D7504" w:rsidRPr="00714027" w:rsidSect="00FA0DC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Palatino">
    <w:altName w:val="Book Antiqua"/>
    <w:panose1 w:val="00000000000000000000"/>
    <w:charset w:val="00"/>
    <w:family w:val="roman"/>
    <w:notTrueType/>
    <w:pitch w:val="default"/>
    <w:sig w:usb0="00000003" w:usb1="00000000" w:usb2="00000000" w:usb3="00000000" w:csb0="00000001" w:csb1="00000000"/>
  </w:font>
  <w:font w:name="proxima-nov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A483C"/>
    <w:multiLevelType w:val="hybridMultilevel"/>
    <w:tmpl w:val="C51687E0"/>
    <w:lvl w:ilvl="0" w:tplc="E424D9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055DF7"/>
    <w:multiLevelType w:val="multilevel"/>
    <w:tmpl w:val="528A1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746C1A"/>
    <w:multiLevelType w:val="hybridMultilevel"/>
    <w:tmpl w:val="D0CCBF54"/>
    <w:lvl w:ilvl="0" w:tplc="E424D9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362492"/>
    <w:multiLevelType w:val="hybridMultilevel"/>
    <w:tmpl w:val="6382C9B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1044458D"/>
    <w:multiLevelType w:val="hybridMultilevel"/>
    <w:tmpl w:val="FBD23598"/>
    <w:lvl w:ilvl="0" w:tplc="25080C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613D73"/>
    <w:multiLevelType w:val="multilevel"/>
    <w:tmpl w:val="5BAE8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7D81965"/>
    <w:multiLevelType w:val="hybridMultilevel"/>
    <w:tmpl w:val="E5DA9ED0"/>
    <w:lvl w:ilvl="0" w:tplc="25080C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E25592"/>
    <w:multiLevelType w:val="hybridMultilevel"/>
    <w:tmpl w:val="74681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15F3623"/>
    <w:multiLevelType w:val="hybridMultilevel"/>
    <w:tmpl w:val="E740475E"/>
    <w:lvl w:ilvl="0" w:tplc="25080CE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15E738E"/>
    <w:multiLevelType w:val="multilevel"/>
    <w:tmpl w:val="B1B60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4647342"/>
    <w:multiLevelType w:val="hybridMultilevel"/>
    <w:tmpl w:val="BD1C7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0"/>
  </w:num>
  <w:num w:numId="4">
    <w:abstractNumId w:val="2"/>
  </w:num>
  <w:num w:numId="5">
    <w:abstractNumId w:val="6"/>
  </w:num>
  <w:num w:numId="6">
    <w:abstractNumId w:val="1"/>
  </w:num>
  <w:num w:numId="7">
    <w:abstractNumId w:val="5"/>
  </w:num>
  <w:num w:numId="8">
    <w:abstractNumId w:val="3"/>
  </w:num>
  <w:num w:numId="9">
    <w:abstractNumId w:val="9"/>
  </w:num>
  <w:num w:numId="10">
    <w:abstractNumId w:val="7"/>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compat/>
  <w:rsids>
    <w:rsidRoot w:val="00156A67"/>
    <w:rsid w:val="00003A09"/>
    <w:rsid w:val="00081BA3"/>
    <w:rsid w:val="000F35AB"/>
    <w:rsid w:val="001167A3"/>
    <w:rsid w:val="0013273C"/>
    <w:rsid w:val="00156A67"/>
    <w:rsid w:val="00192D1E"/>
    <w:rsid w:val="002108FD"/>
    <w:rsid w:val="00215C55"/>
    <w:rsid w:val="00224569"/>
    <w:rsid w:val="0024006C"/>
    <w:rsid w:val="0024616B"/>
    <w:rsid w:val="00280C16"/>
    <w:rsid w:val="002B1D58"/>
    <w:rsid w:val="002C0072"/>
    <w:rsid w:val="002E239E"/>
    <w:rsid w:val="00310E98"/>
    <w:rsid w:val="00320047"/>
    <w:rsid w:val="0034714F"/>
    <w:rsid w:val="00351ADD"/>
    <w:rsid w:val="003D3AD0"/>
    <w:rsid w:val="00433492"/>
    <w:rsid w:val="004972BB"/>
    <w:rsid w:val="004A1819"/>
    <w:rsid w:val="004C0880"/>
    <w:rsid w:val="004C5203"/>
    <w:rsid w:val="004D7504"/>
    <w:rsid w:val="004F1DC9"/>
    <w:rsid w:val="00513D89"/>
    <w:rsid w:val="00517BB4"/>
    <w:rsid w:val="00523204"/>
    <w:rsid w:val="005C11BF"/>
    <w:rsid w:val="00632F9D"/>
    <w:rsid w:val="00652E8D"/>
    <w:rsid w:val="00654B8E"/>
    <w:rsid w:val="00663024"/>
    <w:rsid w:val="00697F5B"/>
    <w:rsid w:val="006E65C5"/>
    <w:rsid w:val="006F2DC2"/>
    <w:rsid w:val="00714027"/>
    <w:rsid w:val="00781858"/>
    <w:rsid w:val="007A1C97"/>
    <w:rsid w:val="007C3562"/>
    <w:rsid w:val="008A6CFF"/>
    <w:rsid w:val="008E0A89"/>
    <w:rsid w:val="0095262C"/>
    <w:rsid w:val="00955671"/>
    <w:rsid w:val="009E2DBC"/>
    <w:rsid w:val="00A3654F"/>
    <w:rsid w:val="00A41375"/>
    <w:rsid w:val="00A83610"/>
    <w:rsid w:val="00AA5EF6"/>
    <w:rsid w:val="00B039F5"/>
    <w:rsid w:val="00B54F5F"/>
    <w:rsid w:val="00BB579C"/>
    <w:rsid w:val="00C30676"/>
    <w:rsid w:val="00C7319E"/>
    <w:rsid w:val="00C76F77"/>
    <w:rsid w:val="00DC4333"/>
    <w:rsid w:val="00E61E3D"/>
    <w:rsid w:val="00E82FCF"/>
    <w:rsid w:val="00E938C8"/>
    <w:rsid w:val="00EC7372"/>
    <w:rsid w:val="00ED5108"/>
    <w:rsid w:val="00F45936"/>
    <w:rsid w:val="00F82924"/>
    <w:rsid w:val="00F82D09"/>
    <w:rsid w:val="00F868E5"/>
    <w:rsid w:val="00FA0DC4"/>
    <w:rsid w:val="00FA6AE1"/>
    <w:rsid w:val="00FB1D53"/>
    <w:rsid w:val="00FB6897"/>
    <w:rsid w:val="00FB7F16"/>
    <w:rsid w:val="00FC54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073"/>
    <w:pPr>
      <w:spacing w:after="200" w:line="276" w:lineRule="auto"/>
    </w:pPr>
    <w:rPr>
      <w:rFonts w:eastAsia="Times New Roman"/>
      <w:sz w:val="22"/>
      <w:szCs w:val="22"/>
    </w:rPr>
  </w:style>
  <w:style w:type="paragraph" w:styleId="Heading2">
    <w:name w:val="heading 2"/>
    <w:basedOn w:val="Normal"/>
    <w:link w:val="Heading2Char"/>
    <w:uiPriority w:val="9"/>
    <w:qFormat/>
    <w:rsid w:val="006F2DC2"/>
    <w:pPr>
      <w:spacing w:before="100" w:beforeAutospacing="1" w:after="100" w:afterAutospacing="1" w:line="540" w:lineRule="atLeast"/>
      <w:outlineLvl w:val="1"/>
    </w:pPr>
    <w:rPr>
      <w:rFonts w:ascii="Times New Roman" w:hAnsi="Times New Roman"/>
      <w:b/>
      <w:bCs/>
      <w:color w:val="000000"/>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1607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D16073"/>
    <w:pPr>
      <w:ind w:left="720"/>
      <w:contextualSpacing/>
    </w:pPr>
  </w:style>
  <w:style w:type="character" w:styleId="Hyperlink">
    <w:name w:val="Hyperlink"/>
    <w:basedOn w:val="DefaultParagraphFont"/>
    <w:uiPriority w:val="99"/>
    <w:unhideWhenUsed/>
    <w:rsid w:val="008A6CFF"/>
    <w:rPr>
      <w:strike w:val="0"/>
      <w:dstrike w:val="0"/>
      <w:color w:val="222222"/>
      <w:u w:val="none"/>
      <w:effect w:val="none"/>
    </w:rPr>
  </w:style>
  <w:style w:type="character" w:styleId="Strong">
    <w:name w:val="Strong"/>
    <w:basedOn w:val="DefaultParagraphFont"/>
    <w:uiPriority w:val="22"/>
    <w:qFormat/>
    <w:rsid w:val="00081BA3"/>
    <w:rPr>
      <w:b/>
      <w:bCs/>
    </w:rPr>
  </w:style>
  <w:style w:type="paragraph" w:styleId="NormalWeb">
    <w:name w:val="Normal (Web)"/>
    <w:basedOn w:val="Normal"/>
    <w:uiPriority w:val="99"/>
    <w:unhideWhenUsed/>
    <w:rsid w:val="00081BA3"/>
    <w:pPr>
      <w:spacing w:after="285" w:line="300" w:lineRule="atLeast"/>
    </w:pPr>
    <w:rPr>
      <w:rFonts w:ascii="Times New Roman" w:hAnsi="Times New Roman"/>
      <w:sz w:val="24"/>
      <w:szCs w:val="24"/>
    </w:rPr>
  </w:style>
  <w:style w:type="paragraph" w:styleId="NoSpacing">
    <w:name w:val="No Spacing"/>
    <w:basedOn w:val="Normal"/>
    <w:uiPriority w:val="1"/>
    <w:qFormat/>
    <w:rsid w:val="007C3562"/>
    <w:pPr>
      <w:spacing w:before="100" w:beforeAutospacing="1" w:after="100" w:afterAutospacing="1" w:line="240" w:lineRule="auto"/>
    </w:pPr>
    <w:rPr>
      <w:rFonts w:ascii="Times New Roman" w:hAnsi="Times New Roman"/>
      <w:sz w:val="24"/>
      <w:szCs w:val="24"/>
    </w:rPr>
  </w:style>
  <w:style w:type="character" w:customStyle="1" w:styleId="Heading2Char">
    <w:name w:val="Heading 2 Char"/>
    <w:basedOn w:val="DefaultParagraphFont"/>
    <w:link w:val="Heading2"/>
    <w:uiPriority w:val="9"/>
    <w:rsid w:val="006F2DC2"/>
    <w:rPr>
      <w:rFonts w:ascii="Times New Roman" w:eastAsia="Times New Roman" w:hAnsi="Times New Roman"/>
      <w:b/>
      <w:bCs/>
      <w:color w:val="000000"/>
      <w:sz w:val="30"/>
      <w:szCs w:val="30"/>
    </w:rPr>
  </w:style>
  <w:style w:type="paragraph" w:styleId="ListParagraph">
    <w:name w:val="List Paragraph"/>
    <w:basedOn w:val="Normal"/>
    <w:uiPriority w:val="34"/>
    <w:qFormat/>
    <w:rsid w:val="00714027"/>
    <w:pPr>
      <w:ind w:left="720"/>
      <w:contextualSpacing/>
    </w:pPr>
    <w:rPr>
      <w:rFonts w:eastAsia="Calibri"/>
    </w:rPr>
  </w:style>
  <w:style w:type="paragraph" w:customStyle="1" w:styleId="Default">
    <w:name w:val="Default"/>
    <w:rsid w:val="00714027"/>
    <w:pPr>
      <w:autoSpaceDE w:val="0"/>
      <w:autoSpaceDN w:val="0"/>
      <w:adjustRightInd w:val="0"/>
    </w:pPr>
    <w:rPr>
      <w:rFonts w:ascii="Palatino" w:hAnsi="Palatino" w:cs="Palatino"/>
      <w:color w:val="000000"/>
      <w:sz w:val="24"/>
      <w:szCs w:val="24"/>
    </w:rPr>
  </w:style>
  <w:style w:type="paragraph" w:customStyle="1" w:styleId="Pa2">
    <w:name w:val="Pa2"/>
    <w:basedOn w:val="Default"/>
    <w:next w:val="Default"/>
    <w:uiPriority w:val="99"/>
    <w:rsid w:val="00714027"/>
    <w:pPr>
      <w:spacing w:line="241" w:lineRule="atLeast"/>
    </w:pPr>
    <w:rPr>
      <w:rFonts w:cs="Times New Roman"/>
      <w:color w:val="auto"/>
    </w:rPr>
  </w:style>
  <w:style w:type="character" w:customStyle="1" w:styleId="A4">
    <w:name w:val="A4"/>
    <w:uiPriority w:val="99"/>
    <w:rsid w:val="00714027"/>
    <w:rPr>
      <w:rFonts w:cs="Palatino"/>
      <w:color w:val="000000"/>
      <w:sz w:val="22"/>
      <w:szCs w:val="22"/>
    </w:rPr>
  </w:style>
  <w:style w:type="character" w:customStyle="1" w:styleId="ssens">
    <w:name w:val="ssens"/>
    <w:basedOn w:val="DefaultParagraphFont"/>
    <w:rsid w:val="004C5203"/>
  </w:style>
  <w:style w:type="character" w:styleId="HTMLCite">
    <w:name w:val="HTML Cite"/>
    <w:basedOn w:val="DefaultParagraphFont"/>
    <w:uiPriority w:val="99"/>
    <w:semiHidden/>
    <w:unhideWhenUsed/>
    <w:rsid w:val="004D7504"/>
    <w:rPr>
      <w:i/>
      <w:iCs/>
    </w:rPr>
  </w:style>
</w:styles>
</file>

<file path=word/webSettings.xml><?xml version="1.0" encoding="utf-8"?>
<w:webSettings xmlns:r="http://schemas.openxmlformats.org/officeDocument/2006/relationships" xmlns:w="http://schemas.openxmlformats.org/wordprocessingml/2006/main">
  <w:divs>
    <w:div w:id="55859403">
      <w:bodyDiv w:val="1"/>
      <w:marLeft w:val="0"/>
      <w:marRight w:val="0"/>
      <w:marTop w:val="0"/>
      <w:marBottom w:val="0"/>
      <w:divBdr>
        <w:top w:val="none" w:sz="0" w:space="0" w:color="auto"/>
        <w:left w:val="none" w:sz="0" w:space="0" w:color="auto"/>
        <w:bottom w:val="none" w:sz="0" w:space="0" w:color="auto"/>
        <w:right w:val="none" w:sz="0" w:space="0" w:color="auto"/>
      </w:divBdr>
      <w:divsChild>
        <w:div w:id="1218935820">
          <w:marLeft w:val="0"/>
          <w:marRight w:val="0"/>
          <w:marTop w:val="0"/>
          <w:marBottom w:val="0"/>
          <w:divBdr>
            <w:top w:val="none" w:sz="0" w:space="0" w:color="auto"/>
            <w:left w:val="none" w:sz="0" w:space="0" w:color="auto"/>
            <w:bottom w:val="none" w:sz="0" w:space="0" w:color="auto"/>
            <w:right w:val="none" w:sz="0" w:space="0" w:color="auto"/>
          </w:divBdr>
        </w:div>
      </w:divsChild>
    </w:div>
    <w:div w:id="300353976">
      <w:bodyDiv w:val="1"/>
      <w:marLeft w:val="0"/>
      <w:marRight w:val="0"/>
      <w:marTop w:val="0"/>
      <w:marBottom w:val="0"/>
      <w:divBdr>
        <w:top w:val="none" w:sz="0" w:space="0" w:color="auto"/>
        <w:left w:val="none" w:sz="0" w:space="0" w:color="auto"/>
        <w:bottom w:val="none" w:sz="0" w:space="0" w:color="auto"/>
        <w:right w:val="none" w:sz="0" w:space="0" w:color="auto"/>
      </w:divBdr>
      <w:divsChild>
        <w:div w:id="1616252652">
          <w:marLeft w:val="0"/>
          <w:marRight w:val="0"/>
          <w:marTop w:val="0"/>
          <w:marBottom w:val="0"/>
          <w:divBdr>
            <w:top w:val="none" w:sz="0" w:space="0" w:color="auto"/>
            <w:left w:val="none" w:sz="0" w:space="0" w:color="auto"/>
            <w:bottom w:val="none" w:sz="0" w:space="0" w:color="auto"/>
            <w:right w:val="none" w:sz="0" w:space="0" w:color="auto"/>
          </w:divBdr>
        </w:div>
      </w:divsChild>
    </w:div>
    <w:div w:id="608632938">
      <w:bodyDiv w:val="1"/>
      <w:marLeft w:val="0"/>
      <w:marRight w:val="0"/>
      <w:marTop w:val="0"/>
      <w:marBottom w:val="0"/>
      <w:divBdr>
        <w:top w:val="none" w:sz="0" w:space="0" w:color="auto"/>
        <w:left w:val="none" w:sz="0" w:space="0" w:color="auto"/>
        <w:bottom w:val="none" w:sz="0" w:space="0" w:color="auto"/>
        <w:right w:val="none" w:sz="0" w:space="0" w:color="auto"/>
      </w:divBdr>
      <w:divsChild>
        <w:div w:id="817964102">
          <w:marLeft w:val="0"/>
          <w:marRight w:val="0"/>
          <w:marTop w:val="0"/>
          <w:marBottom w:val="0"/>
          <w:divBdr>
            <w:top w:val="none" w:sz="0" w:space="0" w:color="auto"/>
            <w:left w:val="none" w:sz="0" w:space="0" w:color="auto"/>
            <w:bottom w:val="none" w:sz="0" w:space="0" w:color="auto"/>
            <w:right w:val="none" w:sz="0" w:space="0" w:color="auto"/>
          </w:divBdr>
          <w:divsChild>
            <w:div w:id="1045527345">
              <w:marLeft w:val="0"/>
              <w:marRight w:val="0"/>
              <w:marTop w:val="0"/>
              <w:marBottom w:val="450"/>
              <w:divBdr>
                <w:top w:val="none" w:sz="0" w:space="0" w:color="auto"/>
                <w:left w:val="none" w:sz="0" w:space="0" w:color="auto"/>
                <w:bottom w:val="none" w:sz="0" w:space="0" w:color="auto"/>
                <w:right w:val="none" w:sz="0" w:space="0" w:color="auto"/>
              </w:divBdr>
              <w:divsChild>
                <w:div w:id="1226523567">
                  <w:marLeft w:val="0"/>
                  <w:marRight w:val="0"/>
                  <w:marTop w:val="0"/>
                  <w:marBottom w:val="0"/>
                  <w:divBdr>
                    <w:top w:val="none" w:sz="0" w:space="0" w:color="auto"/>
                    <w:left w:val="none" w:sz="0" w:space="0" w:color="auto"/>
                    <w:bottom w:val="none" w:sz="0" w:space="0" w:color="auto"/>
                    <w:right w:val="none" w:sz="0" w:space="0" w:color="auto"/>
                  </w:divBdr>
                  <w:divsChild>
                    <w:div w:id="912398109">
                      <w:marLeft w:val="0"/>
                      <w:marRight w:val="0"/>
                      <w:marTop w:val="0"/>
                      <w:marBottom w:val="0"/>
                      <w:divBdr>
                        <w:top w:val="none" w:sz="0" w:space="0" w:color="auto"/>
                        <w:left w:val="none" w:sz="0" w:space="0" w:color="auto"/>
                        <w:bottom w:val="none" w:sz="0" w:space="0" w:color="auto"/>
                        <w:right w:val="none" w:sz="0" w:space="0" w:color="auto"/>
                      </w:divBdr>
                      <w:divsChild>
                        <w:div w:id="511337127">
                          <w:marLeft w:val="0"/>
                          <w:marRight w:val="0"/>
                          <w:marTop w:val="0"/>
                          <w:marBottom w:val="0"/>
                          <w:divBdr>
                            <w:top w:val="none" w:sz="0" w:space="0" w:color="auto"/>
                            <w:left w:val="none" w:sz="0" w:space="0" w:color="auto"/>
                            <w:bottom w:val="none" w:sz="0" w:space="0" w:color="auto"/>
                            <w:right w:val="none" w:sz="0" w:space="0" w:color="auto"/>
                          </w:divBdr>
                          <w:divsChild>
                            <w:div w:id="829059087">
                              <w:marLeft w:val="0"/>
                              <w:marRight w:val="0"/>
                              <w:marTop w:val="0"/>
                              <w:marBottom w:val="0"/>
                              <w:divBdr>
                                <w:top w:val="none" w:sz="0" w:space="0" w:color="auto"/>
                                <w:left w:val="none" w:sz="0" w:space="0" w:color="auto"/>
                                <w:bottom w:val="none" w:sz="0" w:space="0" w:color="auto"/>
                                <w:right w:val="none" w:sz="0" w:space="0" w:color="auto"/>
                              </w:divBdr>
                              <w:divsChild>
                                <w:div w:id="374698974">
                                  <w:marLeft w:val="0"/>
                                  <w:marRight w:val="0"/>
                                  <w:marTop w:val="0"/>
                                  <w:marBottom w:val="0"/>
                                  <w:divBdr>
                                    <w:top w:val="none" w:sz="0" w:space="0" w:color="auto"/>
                                    <w:left w:val="none" w:sz="0" w:space="0" w:color="auto"/>
                                    <w:bottom w:val="none" w:sz="0" w:space="0" w:color="auto"/>
                                    <w:right w:val="none" w:sz="0" w:space="0" w:color="auto"/>
                                  </w:divBdr>
                                  <w:divsChild>
                                    <w:div w:id="1956789706">
                                      <w:marLeft w:val="0"/>
                                      <w:marRight w:val="0"/>
                                      <w:marTop w:val="0"/>
                                      <w:marBottom w:val="0"/>
                                      <w:divBdr>
                                        <w:top w:val="none" w:sz="0" w:space="0" w:color="auto"/>
                                        <w:left w:val="none" w:sz="0" w:space="0" w:color="auto"/>
                                        <w:bottom w:val="none" w:sz="0" w:space="0" w:color="auto"/>
                                        <w:right w:val="none" w:sz="0" w:space="0" w:color="auto"/>
                                      </w:divBdr>
                                      <w:divsChild>
                                        <w:div w:id="70078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6322584">
      <w:bodyDiv w:val="1"/>
      <w:marLeft w:val="0"/>
      <w:marRight w:val="0"/>
      <w:marTop w:val="0"/>
      <w:marBottom w:val="0"/>
      <w:divBdr>
        <w:top w:val="none" w:sz="0" w:space="0" w:color="auto"/>
        <w:left w:val="none" w:sz="0" w:space="0" w:color="auto"/>
        <w:bottom w:val="none" w:sz="0" w:space="0" w:color="auto"/>
        <w:right w:val="none" w:sz="0" w:space="0" w:color="auto"/>
      </w:divBdr>
    </w:div>
    <w:div w:id="762804994">
      <w:bodyDiv w:val="1"/>
      <w:marLeft w:val="0"/>
      <w:marRight w:val="0"/>
      <w:marTop w:val="0"/>
      <w:marBottom w:val="0"/>
      <w:divBdr>
        <w:top w:val="none" w:sz="0" w:space="0" w:color="auto"/>
        <w:left w:val="none" w:sz="0" w:space="0" w:color="auto"/>
        <w:bottom w:val="none" w:sz="0" w:space="0" w:color="auto"/>
        <w:right w:val="none" w:sz="0" w:space="0" w:color="auto"/>
      </w:divBdr>
      <w:divsChild>
        <w:div w:id="665133149">
          <w:marLeft w:val="0"/>
          <w:marRight w:val="0"/>
          <w:marTop w:val="0"/>
          <w:marBottom w:val="0"/>
          <w:divBdr>
            <w:top w:val="none" w:sz="0" w:space="0" w:color="auto"/>
            <w:left w:val="none" w:sz="0" w:space="0" w:color="auto"/>
            <w:bottom w:val="none" w:sz="0" w:space="0" w:color="auto"/>
            <w:right w:val="none" w:sz="0" w:space="0" w:color="auto"/>
          </w:divBdr>
        </w:div>
      </w:divsChild>
    </w:div>
    <w:div w:id="1022321244">
      <w:bodyDiv w:val="1"/>
      <w:marLeft w:val="0"/>
      <w:marRight w:val="0"/>
      <w:marTop w:val="0"/>
      <w:marBottom w:val="0"/>
      <w:divBdr>
        <w:top w:val="none" w:sz="0" w:space="0" w:color="auto"/>
        <w:left w:val="none" w:sz="0" w:space="0" w:color="auto"/>
        <w:bottom w:val="none" w:sz="0" w:space="0" w:color="auto"/>
        <w:right w:val="none" w:sz="0" w:space="0" w:color="auto"/>
      </w:divBdr>
    </w:div>
    <w:div w:id="1416702797">
      <w:bodyDiv w:val="1"/>
      <w:marLeft w:val="0"/>
      <w:marRight w:val="0"/>
      <w:marTop w:val="0"/>
      <w:marBottom w:val="0"/>
      <w:divBdr>
        <w:top w:val="none" w:sz="0" w:space="0" w:color="auto"/>
        <w:left w:val="none" w:sz="0" w:space="0" w:color="auto"/>
        <w:bottom w:val="none" w:sz="0" w:space="0" w:color="auto"/>
        <w:right w:val="none" w:sz="0" w:space="0" w:color="auto"/>
      </w:divBdr>
      <w:divsChild>
        <w:div w:id="449326756">
          <w:marLeft w:val="0"/>
          <w:marRight w:val="0"/>
          <w:marTop w:val="0"/>
          <w:marBottom w:val="0"/>
          <w:divBdr>
            <w:top w:val="none" w:sz="0" w:space="0" w:color="auto"/>
            <w:left w:val="none" w:sz="0" w:space="0" w:color="auto"/>
            <w:bottom w:val="none" w:sz="0" w:space="0" w:color="auto"/>
            <w:right w:val="none" w:sz="0" w:space="0" w:color="auto"/>
          </w:divBdr>
        </w:div>
      </w:divsChild>
    </w:div>
    <w:div w:id="1636061956">
      <w:bodyDiv w:val="1"/>
      <w:marLeft w:val="0"/>
      <w:marRight w:val="0"/>
      <w:marTop w:val="0"/>
      <w:marBottom w:val="0"/>
      <w:divBdr>
        <w:top w:val="none" w:sz="0" w:space="0" w:color="auto"/>
        <w:left w:val="none" w:sz="0" w:space="0" w:color="auto"/>
        <w:bottom w:val="none" w:sz="0" w:space="0" w:color="auto"/>
        <w:right w:val="none" w:sz="0" w:space="0" w:color="auto"/>
      </w:divBdr>
      <w:divsChild>
        <w:div w:id="1847817557">
          <w:marLeft w:val="0"/>
          <w:marRight w:val="0"/>
          <w:marTop w:val="0"/>
          <w:marBottom w:val="0"/>
          <w:divBdr>
            <w:top w:val="none" w:sz="0" w:space="0" w:color="auto"/>
            <w:left w:val="none" w:sz="0" w:space="0" w:color="auto"/>
            <w:bottom w:val="none" w:sz="0" w:space="0" w:color="auto"/>
            <w:right w:val="none" w:sz="0" w:space="0" w:color="auto"/>
          </w:divBdr>
          <w:divsChild>
            <w:div w:id="232156250">
              <w:marLeft w:val="0"/>
              <w:marRight w:val="0"/>
              <w:marTop w:val="0"/>
              <w:marBottom w:val="0"/>
              <w:divBdr>
                <w:top w:val="none" w:sz="0" w:space="0" w:color="auto"/>
                <w:left w:val="none" w:sz="0" w:space="0" w:color="auto"/>
                <w:bottom w:val="none" w:sz="0" w:space="0" w:color="auto"/>
                <w:right w:val="none" w:sz="0" w:space="0" w:color="auto"/>
              </w:divBdr>
              <w:divsChild>
                <w:div w:id="1137604833">
                  <w:marLeft w:val="-150"/>
                  <w:marRight w:val="0"/>
                  <w:marTop w:val="0"/>
                  <w:marBottom w:val="0"/>
                  <w:divBdr>
                    <w:top w:val="none" w:sz="0" w:space="0" w:color="auto"/>
                    <w:left w:val="none" w:sz="0" w:space="0" w:color="auto"/>
                    <w:bottom w:val="none" w:sz="0" w:space="0" w:color="auto"/>
                    <w:right w:val="none" w:sz="0" w:space="0" w:color="auto"/>
                  </w:divBdr>
                  <w:divsChild>
                    <w:div w:id="152184943">
                      <w:marLeft w:val="0"/>
                      <w:marRight w:val="0"/>
                      <w:marTop w:val="0"/>
                      <w:marBottom w:val="0"/>
                      <w:divBdr>
                        <w:top w:val="none" w:sz="0" w:space="0" w:color="auto"/>
                        <w:left w:val="none" w:sz="0" w:space="0" w:color="auto"/>
                        <w:bottom w:val="none" w:sz="0" w:space="0" w:color="auto"/>
                        <w:right w:val="none" w:sz="0" w:space="0" w:color="auto"/>
                      </w:divBdr>
                      <w:divsChild>
                        <w:div w:id="482353491">
                          <w:marLeft w:val="0"/>
                          <w:marRight w:val="0"/>
                          <w:marTop w:val="0"/>
                          <w:marBottom w:val="0"/>
                          <w:divBdr>
                            <w:top w:val="none" w:sz="0" w:space="0" w:color="auto"/>
                            <w:left w:val="none" w:sz="0" w:space="0" w:color="auto"/>
                            <w:bottom w:val="none" w:sz="0" w:space="0" w:color="auto"/>
                            <w:right w:val="none" w:sz="0" w:space="0" w:color="auto"/>
                          </w:divBdr>
                          <w:divsChild>
                            <w:div w:id="1050418869">
                              <w:marLeft w:val="0"/>
                              <w:marRight w:val="0"/>
                              <w:marTop w:val="0"/>
                              <w:marBottom w:val="240"/>
                              <w:divBdr>
                                <w:top w:val="none" w:sz="0" w:space="0" w:color="auto"/>
                                <w:left w:val="none" w:sz="0" w:space="0" w:color="auto"/>
                                <w:bottom w:val="dotted" w:sz="6" w:space="0" w:color="D7D7D7"/>
                                <w:right w:val="none" w:sz="0" w:space="0" w:color="auto"/>
                              </w:divBdr>
                            </w:div>
                          </w:divsChild>
                        </w:div>
                      </w:divsChild>
                    </w:div>
                  </w:divsChild>
                </w:div>
              </w:divsChild>
            </w:div>
          </w:divsChild>
        </w:div>
      </w:divsChild>
    </w:div>
    <w:div w:id="1992903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veis.k12.wv.us/teach21/cso/upload/UP3612WS8.doc" TargetMode="External"/><Relationship Id="rId13" Type="http://schemas.openxmlformats.org/officeDocument/2006/relationships/hyperlink" Target="http://planetarium.statemuseumpa.org/documents/ibex-educators-guide-four-states-matter.pdf" TargetMode="External"/><Relationship Id="rId18" Type="http://schemas.openxmlformats.org/officeDocument/2006/relationships/image" Target="media/image4.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veis.k12.wv.us/teach21/cso/upload/UP3612WS12.doc" TargetMode="External"/><Relationship Id="rId12" Type="http://schemas.openxmlformats.org/officeDocument/2006/relationships/hyperlink" Target="http://www.amazon.com/Solids-Liquids-Lets-Read-Find-Out-Science/dp/0064451631" TargetMode="External"/><Relationship Id="rId1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veis.k12.wv.us/teach21/cso/upload/UP3612WS12.doc" TargetMode="External"/><Relationship Id="rId11" Type="http://schemas.openxmlformats.org/officeDocument/2006/relationships/hyperlink" Target="http://planetarium.statemuseumpa.org/documents/ibex-educators-guide-four-states-matter.pdf" TargetMode="External"/><Relationship Id="rId5" Type="http://schemas.openxmlformats.org/officeDocument/2006/relationships/hyperlink" Target="http://wveis.k12.wv.us/teach21/cso/upload/UP3612WS8.doc" TargetMode="External"/><Relationship Id="rId15" Type="http://schemas.openxmlformats.org/officeDocument/2006/relationships/image" Target="media/image1.jpeg"/><Relationship Id="rId10" Type="http://schemas.openxmlformats.org/officeDocument/2006/relationships/hyperlink" Target="http://wveis.k12.wv.us/teach21/cso/upload/UP3612WS2.doc" TargetMode="External"/><Relationship Id="rId19"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http://wveis.k12.wv.us/teach21/cso/upload/UP3612WS6.doc" TargetMode="External"/><Relationship Id="rId14" Type="http://schemas.openxmlformats.org/officeDocument/2006/relationships/hyperlink" Target="http://www.superteacherideas.com/science7-matt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ksanchez\Local%20Settings\Temporary%20Internet%20Files\Content.Outlook\5UC5IRAN\TEAM%20Lesson%20Plan%20Framewor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TEAM Lesson Plan Framework</Template>
  <TotalTime>629</TotalTime>
  <Pages>15</Pages>
  <Words>3779</Words>
  <Characters>21541</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Oak Ridge Schools</Company>
  <LinksUpToDate>false</LinksUpToDate>
  <CharactersWithSpaces>25270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SysAdmin</dc:creator>
  <cp:lastModifiedBy>Wayne</cp:lastModifiedBy>
  <cp:revision>3</cp:revision>
  <dcterms:created xsi:type="dcterms:W3CDTF">2013-03-28T13:07:00Z</dcterms:created>
  <dcterms:modified xsi:type="dcterms:W3CDTF">2013-05-07T16:23:00Z</dcterms:modified>
</cp:coreProperties>
</file>